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DD385C" w:rsidP="00DD385C">
            <w:pPr>
              <w:tabs>
                <w:tab w:val="left" w:pos="631"/>
              </w:tabs>
              <w:spacing w:after="0" w:line="240" w:lineRule="auto"/>
              <w:rPr>
                <w:rFonts w:cs="Arial"/>
                <w:b/>
              </w:rPr>
            </w:pPr>
            <w:proofErr w:type="spellStart"/>
            <w:r>
              <w:rPr>
                <w:b/>
              </w:rPr>
              <w:t>Snettisham</w:t>
            </w:r>
            <w:proofErr w:type="spellEnd"/>
            <w:r>
              <w:rPr>
                <w:b/>
              </w:rPr>
              <w:t xml:space="preserve"> Primary School,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BA045F" w:rsidP="003D0A51">
            <w:pPr>
              <w:spacing w:after="0" w:line="240" w:lineRule="auto"/>
              <w:rPr>
                <w:rFonts w:cs="Arial"/>
                <w:b/>
              </w:rPr>
            </w:pPr>
            <w:r>
              <w:rPr>
                <w:rFonts w:cs="Arial"/>
                <w:b/>
              </w:rPr>
              <w:t>Teaching Assistant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Default="00A33FB3" w:rsidP="003D0A51">
            <w:pPr>
              <w:spacing w:after="0" w:line="240" w:lineRule="auto"/>
              <w:rPr>
                <w:rFonts w:cs="Arial"/>
                <w:b/>
              </w:rPr>
            </w:pPr>
            <w:r>
              <w:rPr>
                <w:rFonts w:cs="Arial"/>
                <w:b/>
              </w:rPr>
              <w:t xml:space="preserve">Scale </w:t>
            </w:r>
            <w:r w:rsidR="00DD385C">
              <w:rPr>
                <w:rFonts w:cs="Arial"/>
                <w:b/>
              </w:rPr>
              <w:t>C, Pt</w:t>
            </w:r>
            <w:r>
              <w:rPr>
                <w:rFonts w:cs="Arial"/>
                <w:b/>
              </w:rPr>
              <w:t xml:space="preserve"> </w:t>
            </w:r>
            <w:r w:rsidR="00DD385C">
              <w:rPr>
                <w:rFonts w:cs="Arial"/>
                <w:b/>
              </w:rPr>
              <w:t>3</w:t>
            </w:r>
            <w:r w:rsidR="00563765">
              <w:rPr>
                <w:rFonts w:cs="Arial"/>
                <w:b/>
              </w:rPr>
              <w:t>-</w:t>
            </w:r>
            <w:r w:rsidR="00DD385C">
              <w:rPr>
                <w:rFonts w:cs="Arial"/>
                <w:b/>
              </w:rPr>
              <w:t>4</w:t>
            </w:r>
            <w:r w:rsidR="00563765">
              <w:rPr>
                <w:rFonts w:cs="Arial"/>
                <w:b/>
              </w:rPr>
              <w:t>, £9</w:t>
            </w:r>
            <w:r w:rsidR="00563765" w:rsidRPr="00593BE4">
              <w:rPr>
                <w:rFonts w:cs="Arial"/>
                <w:b/>
              </w:rPr>
              <w:t>.</w:t>
            </w:r>
            <w:r w:rsidR="00DD385C">
              <w:rPr>
                <w:rFonts w:cs="Arial"/>
                <w:b/>
              </w:rPr>
              <w:t>36</w:t>
            </w:r>
            <w:r>
              <w:rPr>
                <w:rFonts w:cs="Arial"/>
                <w:b/>
              </w:rPr>
              <w:t>-£9.</w:t>
            </w:r>
            <w:r w:rsidR="00DD385C">
              <w:rPr>
                <w:rFonts w:cs="Arial"/>
                <w:b/>
              </w:rPr>
              <w:t>55</w:t>
            </w:r>
            <w:r w:rsidR="00563765">
              <w:rPr>
                <w:rFonts w:cs="Arial"/>
                <w:b/>
              </w:rPr>
              <w:t>/hour</w:t>
            </w:r>
            <w:r w:rsidR="00563765" w:rsidRPr="009D67BE">
              <w:rPr>
                <w:rFonts w:cs="Arial"/>
                <w:b/>
              </w:rPr>
              <w:t xml:space="preserve"> </w:t>
            </w:r>
          </w:p>
          <w:p w:rsidR="00563765" w:rsidRPr="00593BE4" w:rsidRDefault="00563765" w:rsidP="00DD385C">
            <w:pPr>
              <w:spacing w:after="0" w:line="240" w:lineRule="auto"/>
              <w:rPr>
                <w:rFonts w:cs="Arial"/>
                <w:b/>
              </w:rPr>
            </w:pPr>
            <w:r w:rsidRPr="009D67BE">
              <w:rPr>
                <w:b/>
              </w:rPr>
              <w:t>(£1</w:t>
            </w:r>
            <w:r>
              <w:rPr>
                <w:b/>
              </w:rPr>
              <w:t>8</w:t>
            </w:r>
            <w:r w:rsidRPr="009D67BE">
              <w:rPr>
                <w:b/>
              </w:rPr>
              <w:t>,</w:t>
            </w:r>
            <w:r w:rsidR="00DD385C">
              <w:rPr>
                <w:b/>
              </w:rPr>
              <w:t>065</w:t>
            </w:r>
            <w:r w:rsidR="00A33FB3">
              <w:rPr>
                <w:b/>
              </w:rPr>
              <w:t>-£1</w:t>
            </w:r>
            <w:r w:rsidR="00DD385C">
              <w:rPr>
                <w:b/>
              </w:rPr>
              <w:t>8</w:t>
            </w:r>
            <w:r>
              <w:rPr>
                <w:b/>
              </w:rPr>
              <w:t>,</w:t>
            </w:r>
            <w:r w:rsidR="00DD385C">
              <w:rPr>
                <w:b/>
              </w:rPr>
              <w:t>426</w:t>
            </w:r>
            <w:r>
              <w:rPr>
                <w:b/>
              </w:rPr>
              <w:t>/year</w:t>
            </w:r>
            <w:r w:rsidRPr="009D67BE">
              <w:rPr>
                <w:b/>
              </w:rPr>
              <w:t xml:space="preserve"> FTE based on a 37 hour week – please note that the salary will be pro rata)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563765" w:rsidRDefault="00383FCE" w:rsidP="003D0A51">
            <w:pPr>
              <w:spacing w:after="0" w:line="240" w:lineRule="auto"/>
              <w:rPr>
                <w:b/>
              </w:rPr>
            </w:pPr>
            <w:r w:rsidRPr="00383FCE">
              <w:rPr>
                <w:b/>
              </w:rPr>
              <w:t>25 hours/week, 39</w:t>
            </w:r>
            <w:r w:rsidR="00DD385C" w:rsidRPr="00383FCE">
              <w:rPr>
                <w:b/>
              </w:rPr>
              <w:t xml:space="preserve"> weeks per year (Term Time </w:t>
            </w:r>
            <w:r w:rsidRPr="00383FCE">
              <w:rPr>
                <w:b/>
              </w:rPr>
              <w:t xml:space="preserve">+ 1 week </w:t>
            </w:r>
            <w:r w:rsidR="00DD385C" w:rsidRPr="00383FCE">
              <w:rPr>
                <w:b/>
              </w:rPr>
              <w:t>only)</w:t>
            </w:r>
            <w:r>
              <w:rPr>
                <w:b/>
              </w:rPr>
              <w:t>.</w:t>
            </w:r>
          </w:p>
          <w:p w:rsidR="00383FCE" w:rsidRPr="00383FCE" w:rsidRDefault="00383FCE" w:rsidP="003D0A51">
            <w:pPr>
              <w:spacing w:after="0" w:line="240" w:lineRule="auto"/>
              <w:rPr>
                <w:b/>
              </w:rPr>
            </w:pPr>
            <w:r>
              <w:rPr>
                <w:b/>
              </w:rPr>
              <w:t>Fixed term until August 2021.</w:t>
            </w:r>
          </w:p>
        </w:tc>
      </w:tr>
      <w:tr w:rsidR="00A33FB3" w:rsidRPr="005F722B" w:rsidTr="00534E65">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tcPr>
          <w:p w:rsidR="00A33FB3" w:rsidRPr="00B03EF4" w:rsidRDefault="00A33FB3" w:rsidP="00A33FB3">
            <w:pPr>
              <w:spacing w:after="0" w:line="240" w:lineRule="auto"/>
              <w:rPr>
                <w:rFonts w:asciiTheme="minorHAnsi" w:hAnsiTheme="minorHAnsi" w:cs="Arial"/>
                <w:b/>
              </w:rPr>
            </w:pPr>
            <w:r>
              <w:rPr>
                <w:rFonts w:asciiTheme="minorHAnsi" w:hAnsiTheme="minorHAnsi" w:cs="Arial"/>
                <w:b/>
              </w:rPr>
              <w:t>The Headt</w:t>
            </w:r>
            <w:r w:rsidRPr="00B03EF4">
              <w:rPr>
                <w:rFonts w:asciiTheme="minorHAnsi" w:hAnsiTheme="minorHAnsi" w:cs="Arial"/>
                <w:b/>
              </w:rPr>
              <w:t>eacher</w:t>
            </w:r>
          </w:p>
          <w:p w:rsidR="00A33FB3" w:rsidRPr="00B03EF4" w:rsidRDefault="00A33FB3" w:rsidP="00A33FB3">
            <w:pPr>
              <w:spacing w:after="0" w:line="240" w:lineRule="auto"/>
              <w:rPr>
                <w:rFonts w:asciiTheme="minorHAnsi" w:hAnsiTheme="minorHAnsi" w:cs="Arial"/>
                <w:b/>
              </w:rPr>
            </w:pPr>
            <w:r w:rsidRPr="00B03EF4">
              <w:rPr>
                <w:rFonts w:asciiTheme="minorHAnsi" w:hAnsiTheme="minorHAnsi" w:cs="Arial"/>
                <w:b/>
              </w:rPr>
              <w:t>Members of the senior leadership team (SLT)</w:t>
            </w:r>
          </w:p>
          <w:p w:rsidR="00A33FB3" w:rsidRPr="00A33FB3" w:rsidRDefault="00A33FB3" w:rsidP="00A33FB3">
            <w:pPr>
              <w:spacing w:after="0" w:line="240" w:lineRule="auto"/>
              <w:rPr>
                <w:rFonts w:asciiTheme="minorHAnsi" w:hAnsiTheme="minorHAnsi" w:cs="Arial"/>
                <w:b/>
              </w:rPr>
            </w:pPr>
            <w:r w:rsidRPr="00B03EF4">
              <w:rPr>
                <w:rFonts w:asciiTheme="minorHAnsi" w:hAnsiTheme="minorHAnsi" w:cs="Arial"/>
                <w:b/>
              </w:rPr>
              <w:t>Classroom Teacher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A33FB3" w:rsidRPr="00B03EF4" w:rsidRDefault="00A33FB3" w:rsidP="00A33FB3">
            <w:pPr>
              <w:spacing w:after="0" w:line="240" w:lineRule="auto"/>
              <w:rPr>
                <w:rFonts w:asciiTheme="minorHAnsi" w:hAnsiTheme="minorHAnsi" w:cs="Arial"/>
                <w:b/>
              </w:rPr>
            </w:pPr>
            <w:r w:rsidRPr="00B03EF4">
              <w:rPr>
                <w:rFonts w:asciiTheme="minorHAnsi" w:hAnsiTheme="minorHAnsi" w:cs="Arial"/>
                <w:b/>
              </w:rPr>
              <w:t xml:space="preserve">The </w:t>
            </w:r>
            <w:r>
              <w:rPr>
                <w:rFonts w:asciiTheme="minorHAnsi" w:hAnsiTheme="minorHAnsi" w:cs="Arial"/>
                <w:b/>
              </w:rPr>
              <w:t>Headt</w:t>
            </w:r>
            <w:r w:rsidRPr="00B03EF4">
              <w:rPr>
                <w:rFonts w:asciiTheme="minorHAnsi" w:hAnsiTheme="minorHAnsi" w:cs="Arial"/>
                <w:b/>
              </w:rPr>
              <w:t>eacher</w:t>
            </w:r>
          </w:p>
          <w:p w:rsidR="00A33FB3" w:rsidRDefault="00A33FB3" w:rsidP="00A33FB3">
            <w:pPr>
              <w:spacing w:after="0" w:line="240" w:lineRule="auto"/>
              <w:rPr>
                <w:rFonts w:asciiTheme="minorHAnsi" w:hAnsiTheme="minorHAnsi" w:cs="Arial"/>
                <w:b/>
              </w:rPr>
            </w:pPr>
            <w:r w:rsidRPr="00B03EF4">
              <w:rPr>
                <w:rFonts w:asciiTheme="minorHAnsi" w:hAnsiTheme="minorHAnsi" w:cs="Arial"/>
                <w:b/>
              </w:rPr>
              <w:t>Members of the senior leadership team (SLT)</w:t>
            </w:r>
          </w:p>
          <w:p w:rsidR="00A33FB3" w:rsidRPr="00B03EF4" w:rsidRDefault="00A33FB3" w:rsidP="00A33FB3">
            <w:pPr>
              <w:spacing w:after="0" w:line="240" w:lineRule="auto"/>
              <w:rPr>
                <w:rFonts w:asciiTheme="minorHAnsi" w:hAnsiTheme="minorHAnsi" w:cs="Arial"/>
                <w:b/>
              </w:rPr>
            </w:pPr>
            <w:r>
              <w:rPr>
                <w:rFonts w:asciiTheme="minorHAnsi" w:hAnsiTheme="minorHAnsi" w:cs="Arial"/>
                <w:b/>
              </w:rPr>
              <w:t>Pupils</w:t>
            </w:r>
          </w:p>
          <w:p w:rsidR="00563765" w:rsidRPr="00A33FB3" w:rsidRDefault="00A33FB3" w:rsidP="00563765">
            <w:pPr>
              <w:spacing w:after="0" w:line="240" w:lineRule="auto"/>
              <w:rPr>
                <w:rFonts w:asciiTheme="minorHAnsi" w:hAnsiTheme="minorHAnsi" w:cs="Arial"/>
                <w:b/>
              </w:rPr>
            </w:pPr>
            <w:r w:rsidRPr="00B03EF4">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Default="00A33FB3" w:rsidP="00A33FB3">
      <w:pPr>
        <w:jc w:val="both"/>
        <w:rPr>
          <w:rFonts w:asciiTheme="minorHAnsi" w:hAnsiTheme="minorHAnsi" w:cs="Arial"/>
        </w:rPr>
      </w:pPr>
      <w:r w:rsidRPr="00697BAA">
        <w:rPr>
          <w:rFonts w:asciiTheme="minorHAnsi" w:hAnsiTheme="minorHAnsi" w:cs="Arial"/>
        </w:rPr>
        <w:t xml:space="preserve">Under the direction/instruction of teaching/senior staff, work with individuals or groups to supervise physical and general care of pupils, including those with SEN.  Support access to learning for pupils using a wide range of resources and work closely </w:t>
      </w:r>
      <w:r>
        <w:rPr>
          <w:rFonts w:asciiTheme="minorHAnsi" w:hAnsiTheme="minorHAnsi" w:cs="Arial"/>
        </w:rPr>
        <w:t>with the Class Teacher and SENCO</w:t>
      </w:r>
      <w:r w:rsidRPr="00697BAA">
        <w:rPr>
          <w:rFonts w:asciiTheme="minorHAnsi" w:hAnsiTheme="minorHAnsi" w:cs="Arial"/>
        </w:rPr>
        <w:t xml:space="preserve"> to enable pupils to fully access the curriculum. To be able to promote positive play and work experiences and help the pupils to be more independent.</w:t>
      </w:r>
    </w:p>
    <w:p w:rsidR="00383FCE" w:rsidRPr="00A33FB3" w:rsidRDefault="00383FCE" w:rsidP="00A33FB3">
      <w:pPr>
        <w:jc w:val="both"/>
        <w:rPr>
          <w:rFonts w:asciiTheme="minorHAnsi" w:hAnsiTheme="minorHAnsi" w:cs="Arial"/>
          <w:b/>
        </w:rPr>
      </w:pPr>
      <w:r>
        <w:rPr>
          <w:rFonts w:asciiTheme="minorHAnsi" w:hAnsiTheme="minorHAnsi" w:cs="Arial"/>
        </w:rPr>
        <w:t>This role involves working between Years 5 and 6.</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2E7161">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2E7161">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2E7161">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2E7161">
      <w:pPr>
        <w:numPr>
          <w:ilvl w:val="0"/>
          <w:numId w:val="14"/>
        </w:numPr>
        <w:spacing w:after="80"/>
        <w:ind w:left="357" w:hanging="357"/>
        <w:jc w:val="both"/>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2E7161">
      <w:pPr>
        <w:numPr>
          <w:ilvl w:val="0"/>
          <w:numId w:val="14"/>
        </w:numPr>
        <w:spacing w:after="80"/>
        <w:ind w:left="357" w:hanging="357"/>
        <w:jc w:val="both"/>
        <w:rPr>
          <w:rFonts w:asciiTheme="minorHAnsi" w:hAnsiTheme="minorHAnsi" w:cs="Arial"/>
        </w:rPr>
      </w:pPr>
      <w:r w:rsidRPr="00697BAA">
        <w:rPr>
          <w:rFonts w:asciiTheme="minorHAnsi" w:hAnsiTheme="minorHAnsi" w:cs="Arial"/>
        </w:rPr>
        <w:t>Be aware of pupil problems, progress and achievements;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2E7161">
      <w:pPr>
        <w:numPr>
          <w:ilvl w:val="0"/>
          <w:numId w:val="14"/>
        </w:numPr>
        <w:spacing w:after="80"/>
        <w:ind w:left="357" w:hanging="357"/>
        <w:jc w:val="both"/>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2E7161">
      <w:pPr>
        <w:numPr>
          <w:ilvl w:val="0"/>
          <w:numId w:val="13"/>
        </w:numPr>
        <w:spacing w:after="80"/>
        <w:ind w:left="357" w:hanging="357"/>
        <w:jc w:val="both"/>
        <w:rPr>
          <w:rFonts w:asciiTheme="minorHAnsi" w:hAnsiTheme="minorHAnsi" w:cs="Arial"/>
        </w:rPr>
      </w:pPr>
      <w:r w:rsidRPr="00697BAA">
        <w:rPr>
          <w:rFonts w:asciiTheme="minorHAnsi" w:hAnsiTheme="minorHAnsi" w:cs="Arial"/>
        </w:rPr>
        <w:lastRenderedPageBreak/>
        <w:t>Support the teacher in managing pupil behaviour, reporting difficulties as appropriate.</w:t>
      </w:r>
    </w:p>
    <w:p w:rsidR="00234C2B" w:rsidRDefault="00A33FB3" w:rsidP="002E7161">
      <w:pPr>
        <w:numPr>
          <w:ilvl w:val="0"/>
          <w:numId w:val="13"/>
        </w:numPr>
        <w:contextualSpacing/>
        <w:jc w:val="both"/>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2B10EA" w:rsidRPr="00A33FB3" w:rsidRDefault="002B10EA" w:rsidP="002E7161">
      <w:pPr>
        <w:ind w:left="360"/>
        <w:contextualSpacing/>
        <w:jc w:val="both"/>
        <w:rPr>
          <w:rFonts w:asciiTheme="minorHAnsi" w:hAnsiTheme="minorHAnsi" w:cs="Arial"/>
        </w:rPr>
      </w:pPr>
    </w:p>
    <w:p w:rsidR="00A33FB3" w:rsidRPr="000D08FC" w:rsidRDefault="00A33FB3" w:rsidP="002E7161">
      <w:pPr>
        <w:spacing w:after="100"/>
        <w:ind w:left="646" w:hanging="646"/>
        <w:jc w:val="both"/>
        <w:rPr>
          <w:rFonts w:asciiTheme="minorHAnsi" w:hAnsiTheme="minorHAnsi" w:cs="Arial"/>
          <w:b/>
          <w:u w:val="single"/>
        </w:rPr>
      </w:pPr>
      <w:r w:rsidRPr="00697BAA">
        <w:rPr>
          <w:rFonts w:asciiTheme="minorHAnsi" w:hAnsiTheme="minorHAnsi" w:cs="Arial"/>
          <w:b/>
          <w:u w:val="single"/>
        </w:rPr>
        <w:t>Support for the Curriculum</w:t>
      </w:r>
    </w:p>
    <w:p w:rsidR="00A33FB3" w:rsidRPr="000D08FC" w:rsidRDefault="00A33FB3" w:rsidP="002E7161">
      <w:pPr>
        <w:numPr>
          <w:ilvl w:val="0"/>
          <w:numId w:val="13"/>
        </w:numPr>
        <w:spacing w:after="80"/>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A33FB3" w:rsidRDefault="00A33FB3" w:rsidP="002E7161">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A33FB3" w:rsidRDefault="00A33FB3" w:rsidP="002E7161">
      <w:pPr>
        <w:contextualSpacing/>
        <w:jc w:val="both"/>
        <w:rPr>
          <w:rFonts w:asciiTheme="minorHAnsi" w:hAnsiTheme="minorHAnsi" w:cs="Arial"/>
        </w:rPr>
      </w:pPr>
    </w:p>
    <w:p w:rsidR="00A33FB3" w:rsidRPr="000D08FC" w:rsidRDefault="00A33FB3" w:rsidP="002E7161">
      <w:pPr>
        <w:spacing w:after="100"/>
        <w:jc w:val="both"/>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2E7161">
      <w:pPr>
        <w:numPr>
          <w:ilvl w:val="0"/>
          <w:numId w:val="13"/>
        </w:numPr>
        <w:spacing w:after="80"/>
        <w:jc w:val="both"/>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2E7161">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2E7161">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2E7161">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2E7161">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200905" w:rsidRDefault="00A33FB3" w:rsidP="002E7161">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A33FB3" w:rsidRPr="00697BAA" w:rsidRDefault="00A33FB3" w:rsidP="002E7161">
      <w:pPr>
        <w:contextualSpacing/>
        <w:jc w:val="both"/>
        <w:rPr>
          <w:rFonts w:asciiTheme="minorHAnsi" w:hAnsiTheme="minorHAnsi" w:cs="Arial"/>
        </w:rPr>
      </w:pPr>
    </w:p>
    <w:p w:rsidR="00AD59DD" w:rsidRPr="00563765" w:rsidRDefault="00AD59DD" w:rsidP="002E7161">
      <w:pPr>
        <w:spacing w:after="0" w:line="240" w:lineRule="auto"/>
        <w:ind w:right="375"/>
        <w:jc w:val="both"/>
        <w:rPr>
          <w:b/>
          <w:sz w:val="24"/>
        </w:rPr>
      </w:pPr>
      <w:r w:rsidRPr="00563765">
        <w:rPr>
          <w:b/>
          <w:sz w:val="24"/>
        </w:rPr>
        <w:t>Job context and flexibility</w:t>
      </w:r>
    </w:p>
    <w:p w:rsidR="00234C2B" w:rsidRDefault="00234C2B" w:rsidP="002E7161">
      <w:pPr>
        <w:spacing w:after="0" w:line="240" w:lineRule="auto"/>
        <w:ind w:right="375"/>
        <w:jc w:val="both"/>
        <w:rPr>
          <w:b/>
        </w:rPr>
      </w:pPr>
    </w:p>
    <w:p w:rsidR="00AD59DD" w:rsidRDefault="00AD59DD" w:rsidP="002E7161">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2E7161">
      <w:pPr>
        <w:spacing w:after="0" w:line="240" w:lineRule="auto"/>
        <w:ind w:left="142" w:right="280"/>
        <w:jc w:val="both"/>
      </w:pPr>
    </w:p>
    <w:p w:rsidR="00AD59DD" w:rsidRDefault="00AD59DD" w:rsidP="002E7161">
      <w:pPr>
        <w:spacing w:after="0" w:line="240" w:lineRule="auto"/>
        <w:ind w:right="280"/>
        <w:jc w:val="both"/>
      </w:pPr>
      <w:r>
        <w:t>This job description is current at the date indicated below but, in consultation</w:t>
      </w:r>
      <w:bookmarkStart w:id="0" w:name="_GoBack"/>
      <w:bookmarkEnd w:id="0"/>
      <w:r>
        <w:t xml:space="preserve"> with the post holder, it may be changed by the Headteacher to reflect or anticipate changes in the post commensurate with the grade or job title. </w:t>
      </w:r>
    </w:p>
    <w:p w:rsidR="00AD59DD" w:rsidRDefault="00AD59DD" w:rsidP="002E7161">
      <w:pPr>
        <w:spacing w:after="0" w:line="240" w:lineRule="auto"/>
        <w:ind w:left="142" w:right="280"/>
        <w:jc w:val="both"/>
      </w:pPr>
    </w:p>
    <w:p w:rsidR="00AD59DD" w:rsidRDefault="00AD59DD" w:rsidP="002E7161">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2E7161">
      <w:pPr>
        <w:spacing w:after="0" w:line="240" w:lineRule="auto"/>
        <w:ind w:left="142"/>
        <w:jc w:val="both"/>
      </w:pPr>
    </w:p>
    <w:p w:rsidR="00AD59DD" w:rsidRDefault="00AD59DD" w:rsidP="002E7161">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2E7161">
      <w:pPr>
        <w:spacing w:after="0" w:line="240" w:lineRule="auto"/>
        <w:ind w:left="142"/>
        <w:jc w:val="both"/>
      </w:pPr>
    </w:p>
    <w:p w:rsidR="00AD59DD" w:rsidRDefault="00AD59DD" w:rsidP="002E7161">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2E7161">
      <w:pPr>
        <w:spacing w:after="0" w:line="240" w:lineRule="auto"/>
        <w:ind w:left="142"/>
        <w:jc w:val="both"/>
      </w:pPr>
    </w:p>
    <w:p w:rsidR="0046555C" w:rsidRDefault="0046555C" w:rsidP="002E7161">
      <w:pPr>
        <w:ind w:firstLine="8"/>
        <w:jc w:val="both"/>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234C2B">
        <w:trPr>
          <w:trHeight w:val="397"/>
        </w:trPr>
        <w:tc>
          <w:tcPr>
            <w:tcW w:w="6096" w:type="dxa"/>
            <w:vAlign w:val="center"/>
          </w:tcPr>
          <w:p w:rsidR="00200905" w:rsidRPr="005F722B" w:rsidRDefault="00200905" w:rsidP="00563765">
            <w:pPr>
              <w:spacing w:after="0" w:line="240" w:lineRule="auto"/>
            </w:pPr>
            <w:r w:rsidRPr="005F722B">
              <w:t>Level 2 English</w:t>
            </w:r>
          </w:p>
        </w:tc>
        <w:tc>
          <w:tcPr>
            <w:tcW w:w="1114"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558" w:type="dxa"/>
            <w:vMerge w:val="restart"/>
            <w:vAlign w:val="center"/>
          </w:tcPr>
          <w:p w:rsidR="00200905" w:rsidRPr="00EC7FEC" w:rsidRDefault="00200905" w:rsidP="00563765">
            <w:pPr>
              <w:spacing w:after="0" w:line="240" w:lineRule="auto"/>
              <w:jc w:val="center"/>
            </w:pPr>
            <w:r>
              <w:t>Appl/Int</w:t>
            </w:r>
          </w:p>
        </w:tc>
      </w:tr>
      <w:tr w:rsidR="00200905" w:rsidRPr="005F722B" w:rsidTr="00747D18">
        <w:trPr>
          <w:trHeight w:val="397"/>
        </w:trPr>
        <w:tc>
          <w:tcPr>
            <w:tcW w:w="6096" w:type="dxa"/>
            <w:vAlign w:val="center"/>
          </w:tcPr>
          <w:p w:rsidR="00200905" w:rsidRPr="005F722B" w:rsidRDefault="00200905" w:rsidP="00234C2B">
            <w:pPr>
              <w:spacing w:after="0" w:line="240" w:lineRule="auto"/>
            </w:pPr>
            <w:r>
              <w:t>Level 2 Maths</w:t>
            </w:r>
          </w:p>
        </w:tc>
        <w:tc>
          <w:tcPr>
            <w:tcW w:w="1114"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558" w:type="dxa"/>
            <w:vMerge/>
          </w:tcPr>
          <w:p w:rsidR="00200905" w:rsidRPr="005F722B" w:rsidRDefault="00200905" w:rsidP="00234C2B">
            <w:pPr>
              <w:spacing w:after="0" w:line="240" w:lineRule="auto"/>
              <w:jc w:val="center"/>
              <w:rPr>
                <w:sz w:val="28"/>
                <w:szCs w:val="28"/>
                <w:u w:val="single"/>
              </w:rPr>
            </w:pPr>
          </w:p>
        </w:tc>
      </w:tr>
      <w:tr w:rsidR="00200905" w:rsidRPr="005F722B" w:rsidTr="00747D18">
        <w:trPr>
          <w:trHeight w:val="397"/>
        </w:trPr>
        <w:tc>
          <w:tcPr>
            <w:tcW w:w="6096"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4"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558"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234C2B">
        <w:trPr>
          <w:trHeight w:val="397"/>
        </w:trPr>
        <w:tc>
          <w:tcPr>
            <w:tcW w:w="6096" w:type="dxa"/>
            <w:vAlign w:val="center"/>
          </w:tcPr>
          <w:p w:rsidR="00200905" w:rsidRPr="005F722B" w:rsidRDefault="00200905" w:rsidP="00234C2B">
            <w:pPr>
              <w:spacing w:after="0" w:line="240" w:lineRule="auto"/>
            </w:pPr>
            <w:r w:rsidRPr="00200905">
              <w:t>Working with or caring for children of a similar age</w:t>
            </w:r>
          </w:p>
        </w:tc>
        <w:tc>
          <w:tcPr>
            <w:tcW w:w="1114"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558" w:type="dxa"/>
            <w:vMerge w:val="restart"/>
            <w:vAlign w:val="center"/>
          </w:tcPr>
          <w:p w:rsidR="00200905" w:rsidRPr="00EC7FEC" w:rsidRDefault="00200905" w:rsidP="00234C2B">
            <w:pPr>
              <w:spacing w:after="0" w:line="240" w:lineRule="auto"/>
              <w:jc w:val="center"/>
            </w:pPr>
            <w:r>
              <w:t>Appl/Int/Ref</w:t>
            </w:r>
          </w:p>
        </w:tc>
      </w:tr>
      <w:tr w:rsidR="00200905" w:rsidRPr="005F722B" w:rsidTr="00747D18">
        <w:trPr>
          <w:trHeight w:val="397"/>
        </w:trPr>
        <w:tc>
          <w:tcPr>
            <w:tcW w:w="6096"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4"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558" w:type="dxa"/>
            <w:vMerge/>
          </w:tcPr>
          <w:p w:rsidR="00200905" w:rsidRDefault="00200905" w:rsidP="00234C2B">
            <w:pPr>
              <w:spacing w:after="0" w:line="240" w:lineRule="auto"/>
              <w:jc w:val="center"/>
            </w:pPr>
          </w:p>
        </w:tc>
      </w:tr>
      <w:tr w:rsidR="00200905" w:rsidRPr="005F722B" w:rsidTr="00747D18">
        <w:trPr>
          <w:trHeight w:val="397"/>
        </w:trPr>
        <w:tc>
          <w:tcPr>
            <w:tcW w:w="6096" w:type="dxa"/>
            <w:vAlign w:val="center"/>
          </w:tcPr>
          <w:p w:rsidR="00200905" w:rsidRPr="005F722B" w:rsidRDefault="00200905" w:rsidP="00234C2B">
            <w:pPr>
              <w:spacing w:after="0" w:line="240" w:lineRule="auto"/>
            </w:pPr>
            <w:r w:rsidRPr="00200905">
              <w:t>Working closely with others as part of a team</w:t>
            </w:r>
          </w:p>
        </w:tc>
        <w:tc>
          <w:tcPr>
            <w:tcW w:w="1114"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558" w:type="dxa"/>
            <w:vMerge/>
          </w:tcPr>
          <w:p w:rsidR="00200905" w:rsidRDefault="00200905" w:rsidP="00234C2B">
            <w:pPr>
              <w:spacing w:after="0" w:line="240" w:lineRule="auto"/>
              <w:jc w:val="center"/>
            </w:pPr>
          </w:p>
        </w:tc>
      </w:tr>
      <w:tr w:rsidR="00200905" w:rsidRPr="005F722B" w:rsidTr="00747D18">
        <w:trPr>
          <w:trHeight w:val="397"/>
        </w:trPr>
        <w:tc>
          <w:tcPr>
            <w:tcW w:w="6096"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4"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558" w:type="dxa"/>
            <w:vMerge/>
          </w:tcPr>
          <w:p w:rsidR="00200905" w:rsidRDefault="00200905" w:rsidP="00234C2B">
            <w:pPr>
              <w:spacing w:after="0" w:line="240" w:lineRule="auto"/>
              <w:jc w:val="center"/>
            </w:pPr>
          </w:p>
        </w:tc>
      </w:tr>
      <w:tr w:rsidR="00200905" w:rsidRPr="005F722B" w:rsidTr="00747D18">
        <w:trPr>
          <w:trHeight w:val="397"/>
        </w:trPr>
        <w:tc>
          <w:tcPr>
            <w:tcW w:w="6096"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4"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55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val="restart"/>
          </w:tcPr>
          <w:p w:rsidR="00383FCE" w:rsidRDefault="00383FCE" w:rsidP="00234C2B">
            <w:pPr>
              <w:spacing w:after="0" w:line="240" w:lineRule="auto"/>
              <w:jc w:val="center"/>
            </w:pPr>
          </w:p>
          <w:p w:rsidR="00383FCE" w:rsidRDefault="00383FCE" w:rsidP="00234C2B">
            <w:pPr>
              <w:spacing w:after="0" w:line="240" w:lineRule="auto"/>
              <w:jc w:val="center"/>
            </w:pPr>
          </w:p>
          <w:p w:rsidR="00383FCE" w:rsidRDefault="00383FCE" w:rsidP="00234C2B">
            <w:pPr>
              <w:spacing w:after="0" w:line="240" w:lineRule="auto"/>
              <w:jc w:val="center"/>
            </w:pPr>
          </w:p>
          <w:p w:rsidR="00234C2B" w:rsidRPr="005F722B" w:rsidRDefault="00383FCE" w:rsidP="00234C2B">
            <w:pPr>
              <w:spacing w:after="0" w:line="240" w:lineRule="auto"/>
              <w:jc w:val="center"/>
              <w:rPr>
                <w:sz w:val="28"/>
                <w:szCs w:val="28"/>
                <w:u w:val="single"/>
              </w:rPr>
            </w:pPr>
            <w:proofErr w:type="spellStart"/>
            <w:r>
              <w:t>Appl</w:t>
            </w:r>
            <w:proofErr w:type="spellEnd"/>
            <w:r>
              <w:t>/</w:t>
            </w:r>
            <w:proofErr w:type="spellStart"/>
            <w:r>
              <w:t>Int</w:t>
            </w:r>
            <w:proofErr w:type="spellEnd"/>
            <w:r>
              <w:t>/Ref</w:t>
            </w: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 xml:space="preserve">Passionate and caring             </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Default="00200905" w:rsidP="008F3F38">
            <w:r>
              <w:t>Sense of humour and fun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747D18"/>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563765" w:rsidP="005637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7"/>
  </w:num>
  <w:num w:numId="7">
    <w:abstractNumId w:val="13"/>
  </w:num>
  <w:num w:numId="8">
    <w:abstractNumId w:val="14"/>
  </w:num>
  <w:num w:numId="9">
    <w:abstractNumId w:val="19"/>
  </w:num>
  <w:num w:numId="10">
    <w:abstractNumId w:val="7"/>
  </w:num>
  <w:num w:numId="11">
    <w:abstractNumId w:val="2"/>
  </w:num>
  <w:num w:numId="12">
    <w:abstractNumId w:val="9"/>
  </w:num>
  <w:num w:numId="13">
    <w:abstractNumId w:val="10"/>
  </w:num>
  <w:num w:numId="14">
    <w:abstractNumId w:val="16"/>
  </w:num>
  <w:num w:numId="15">
    <w:abstractNumId w:val="6"/>
  </w:num>
  <w:num w:numId="16">
    <w:abstractNumId w:val="15"/>
  </w:num>
  <w:num w:numId="17">
    <w:abstractNumId w:val="18"/>
  </w:num>
  <w:num w:numId="18">
    <w:abstractNumId w:val="0"/>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1216DD"/>
    <w:rsid w:val="00200905"/>
    <w:rsid w:val="00234C2B"/>
    <w:rsid w:val="00266901"/>
    <w:rsid w:val="002B10EA"/>
    <w:rsid w:val="002E7161"/>
    <w:rsid w:val="00345512"/>
    <w:rsid w:val="00383FCE"/>
    <w:rsid w:val="003D305B"/>
    <w:rsid w:val="00401084"/>
    <w:rsid w:val="00407B1B"/>
    <w:rsid w:val="00411391"/>
    <w:rsid w:val="0046555C"/>
    <w:rsid w:val="00514FDB"/>
    <w:rsid w:val="00532CB2"/>
    <w:rsid w:val="00563765"/>
    <w:rsid w:val="006B3DB5"/>
    <w:rsid w:val="006C2DDB"/>
    <w:rsid w:val="006D5062"/>
    <w:rsid w:val="006F2740"/>
    <w:rsid w:val="007062CB"/>
    <w:rsid w:val="00747D18"/>
    <w:rsid w:val="00756C74"/>
    <w:rsid w:val="00782815"/>
    <w:rsid w:val="007953A2"/>
    <w:rsid w:val="00843398"/>
    <w:rsid w:val="008F7DC6"/>
    <w:rsid w:val="00932507"/>
    <w:rsid w:val="00962A6E"/>
    <w:rsid w:val="009B3E55"/>
    <w:rsid w:val="009D7FFA"/>
    <w:rsid w:val="00A24C0B"/>
    <w:rsid w:val="00A33FB3"/>
    <w:rsid w:val="00AD59DD"/>
    <w:rsid w:val="00B94293"/>
    <w:rsid w:val="00BA045F"/>
    <w:rsid w:val="00BA405D"/>
    <w:rsid w:val="00C662F9"/>
    <w:rsid w:val="00CD217F"/>
    <w:rsid w:val="00D860FA"/>
    <w:rsid w:val="00DB4490"/>
    <w:rsid w:val="00DC558F"/>
    <w:rsid w:val="00DD385C"/>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D28A-498F-4451-843D-EC6F8DB6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2019-12-03T13:15:00Z</dcterms:created>
  <dcterms:modified xsi:type="dcterms:W3CDTF">2019-12-03T13:15:00Z</dcterms:modified>
</cp:coreProperties>
</file>