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0E767B">
        <w:tc>
          <w:tcPr>
            <w:tcW w:w="1439" w:type="pct"/>
            <w:vAlign w:val="center"/>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AD59DD" w:rsidRPr="000E767B" w:rsidRDefault="004A0327" w:rsidP="001103D7">
            <w:pPr>
              <w:spacing w:after="0" w:line="240" w:lineRule="auto"/>
              <w:rPr>
                <w:rFonts w:asciiTheme="minorHAnsi" w:hAnsiTheme="minorHAnsi"/>
              </w:rPr>
            </w:pPr>
            <w:r w:rsidRPr="000E767B">
              <w:rPr>
                <w:rFonts w:asciiTheme="minorHAnsi" w:hAnsiTheme="minorHAnsi"/>
              </w:rPr>
              <w:t xml:space="preserve">St </w:t>
            </w:r>
            <w:proofErr w:type="spellStart"/>
            <w:r w:rsidRPr="000E767B">
              <w:rPr>
                <w:rFonts w:asciiTheme="minorHAnsi" w:hAnsiTheme="minorHAnsi"/>
              </w:rPr>
              <w:t>Clement’s</w:t>
            </w:r>
            <w:proofErr w:type="spellEnd"/>
            <w:r w:rsidRPr="000E767B">
              <w:rPr>
                <w:rFonts w:asciiTheme="minorHAnsi" w:hAnsiTheme="minorHAnsi"/>
              </w:rPr>
              <w:t xml:space="preserve"> High School</w:t>
            </w:r>
          </w:p>
        </w:tc>
      </w:tr>
      <w:tr w:rsidR="00AD59DD" w:rsidRPr="005F722B" w:rsidTr="000E767B">
        <w:tc>
          <w:tcPr>
            <w:tcW w:w="1439" w:type="pct"/>
            <w:vAlign w:val="center"/>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vAlign w:val="center"/>
          </w:tcPr>
          <w:p w:rsidR="00AD59DD" w:rsidRPr="004A0327" w:rsidRDefault="004A0327" w:rsidP="00EE3618">
            <w:pPr>
              <w:spacing w:after="0" w:line="240" w:lineRule="auto"/>
              <w:rPr>
                <w:rFonts w:asciiTheme="minorHAnsi" w:hAnsiTheme="minorHAnsi"/>
                <w:b/>
              </w:rPr>
            </w:pPr>
            <w:r w:rsidRPr="004A0327">
              <w:rPr>
                <w:rFonts w:asciiTheme="minorHAnsi" w:hAnsiTheme="minorHAnsi" w:cs="Arial"/>
                <w:color w:val="222222"/>
                <w:shd w:val="clear" w:color="auto" w:fill="FFFFFF"/>
              </w:rPr>
              <w:t>Asdan Tutor with cover responsibilities</w:t>
            </w:r>
          </w:p>
        </w:tc>
      </w:tr>
      <w:tr w:rsidR="00AD59DD" w:rsidRPr="005F722B" w:rsidTr="000E767B">
        <w:tc>
          <w:tcPr>
            <w:tcW w:w="1439" w:type="pct"/>
            <w:vAlign w:val="center"/>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vAlign w:val="center"/>
          </w:tcPr>
          <w:p w:rsidR="00AD59DD" w:rsidRPr="004A0327" w:rsidRDefault="004A0327" w:rsidP="00BC0039">
            <w:pPr>
              <w:spacing w:after="0" w:line="240" w:lineRule="auto"/>
              <w:rPr>
                <w:rFonts w:asciiTheme="minorHAnsi" w:hAnsiTheme="minorHAnsi"/>
                <w:b/>
              </w:rPr>
            </w:pPr>
            <w:r w:rsidRPr="004A0327">
              <w:rPr>
                <w:rFonts w:asciiTheme="minorHAnsi" w:hAnsiTheme="minorHAnsi"/>
              </w:rPr>
              <w:t>Unqualified Teacher Scale</w:t>
            </w:r>
          </w:p>
        </w:tc>
      </w:tr>
      <w:tr w:rsidR="00AD59DD" w:rsidRPr="005F722B" w:rsidTr="000E767B">
        <w:tc>
          <w:tcPr>
            <w:tcW w:w="1439" w:type="pct"/>
            <w:vAlign w:val="center"/>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vAlign w:val="center"/>
          </w:tcPr>
          <w:p w:rsidR="00AD59DD" w:rsidRPr="004A0327" w:rsidRDefault="004A0327" w:rsidP="001103D7">
            <w:pPr>
              <w:spacing w:after="0" w:line="240" w:lineRule="auto"/>
              <w:rPr>
                <w:rFonts w:asciiTheme="minorHAnsi" w:hAnsiTheme="minorHAnsi"/>
                <w:b/>
              </w:rPr>
            </w:pPr>
            <w:bookmarkStart w:id="0" w:name="_GoBack"/>
            <w:bookmarkEnd w:id="0"/>
            <w:r>
              <w:t>Headteacher and Senior Leadership Team</w:t>
            </w:r>
          </w:p>
        </w:tc>
      </w:tr>
    </w:tbl>
    <w:p w:rsidR="00AD59DD" w:rsidRDefault="00AD59DD" w:rsidP="00AD59DD">
      <w:pPr>
        <w:jc w:val="both"/>
      </w:pPr>
    </w:p>
    <w:p w:rsidR="000E767B" w:rsidRPr="000E767B" w:rsidRDefault="000E767B" w:rsidP="000E767B">
      <w:pPr>
        <w:contextualSpacing/>
        <w:jc w:val="both"/>
        <w:rPr>
          <w:b/>
          <w:sz w:val="28"/>
          <w:u w:val="single"/>
        </w:rPr>
      </w:pPr>
      <w:r w:rsidRPr="000E767B">
        <w:rPr>
          <w:b/>
          <w:sz w:val="28"/>
          <w:u w:val="single"/>
        </w:rPr>
        <w:t>Asdan Tutor</w:t>
      </w:r>
    </w:p>
    <w:p w:rsidR="000E767B" w:rsidRDefault="000E767B" w:rsidP="004F28DE">
      <w:pPr>
        <w:spacing w:after="0" w:line="240" w:lineRule="auto"/>
        <w:contextualSpacing/>
        <w:rPr>
          <w:rFonts w:asciiTheme="minorHAnsi" w:hAnsiTheme="minorHAnsi"/>
          <w:b/>
          <w:sz w:val="24"/>
          <w:u w:color="92D050"/>
        </w:rPr>
      </w:pPr>
    </w:p>
    <w:p w:rsidR="00782815" w:rsidRPr="004F28DE" w:rsidRDefault="00782815" w:rsidP="004F28DE">
      <w:pPr>
        <w:spacing w:after="0" w:line="240" w:lineRule="auto"/>
        <w:contextualSpacing/>
        <w:rPr>
          <w:rFonts w:asciiTheme="minorHAnsi" w:hAnsiTheme="minorHAnsi"/>
          <w:b/>
          <w:sz w:val="24"/>
        </w:rPr>
      </w:pPr>
      <w:r w:rsidRPr="004F28DE">
        <w:rPr>
          <w:rFonts w:asciiTheme="minorHAnsi" w:hAnsiTheme="minorHAnsi"/>
          <w:b/>
          <w:sz w:val="24"/>
          <w:u w:color="92D050"/>
        </w:rPr>
        <w:t>Purpose of the Job</w:t>
      </w:r>
      <w:r w:rsidR="004A0327" w:rsidRPr="004F28DE">
        <w:rPr>
          <w:rFonts w:asciiTheme="minorHAnsi" w:hAnsiTheme="minorHAnsi"/>
          <w:b/>
          <w:sz w:val="24"/>
        </w:rPr>
        <w:t xml:space="preserve"> </w:t>
      </w:r>
    </w:p>
    <w:p w:rsidR="00782815" w:rsidRPr="004F28DE" w:rsidRDefault="00782815" w:rsidP="004F28DE">
      <w:pPr>
        <w:spacing w:after="0" w:line="240" w:lineRule="auto"/>
        <w:contextualSpacing/>
        <w:rPr>
          <w:rFonts w:asciiTheme="minorHAnsi" w:hAnsiTheme="minorHAnsi"/>
        </w:rPr>
      </w:pPr>
    </w:p>
    <w:p w:rsidR="00DB4490" w:rsidRPr="004F28DE" w:rsidRDefault="004A0327" w:rsidP="004F28DE">
      <w:pPr>
        <w:spacing w:after="0" w:line="240" w:lineRule="auto"/>
        <w:ind w:right="280"/>
        <w:contextualSpacing/>
        <w:rPr>
          <w:rFonts w:asciiTheme="minorHAnsi" w:hAnsiTheme="minorHAnsi"/>
        </w:rPr>
      </w:pPr>
      <w:r w:rsidRPr="004F28DE">
        <w:rPr>
          <w:rFonts w:asciiTheme="minorHAnsi" w:hAnsiTheme="minorHAnsi"/>
        </w:rPr>
        <w:t>The planning, preparation to deliver challenging lessons, which meet the needs of all pupils. The assessing, recording and reporting of the development, progress and attainment of all pupils.</w:t>
      </w:r>
    </w:p>
    <w:p w:rsidR="004A0327" w:rsidRPr="004F28DE" w:rsidRDefault="004A0327" w:rsidP="004F28DE">
      <w:pPr>
        <w:spacing w:after="0" w:line="240" w:lineRule="auto"/>
        <w:ind w:right="280"/>
        <w:contextualSpacing/>
        <w:rPr>
          <w:rFonts w:asciiTheme="minorHAnsi" w:hAnsiTheme="minorHAnsi"/>
          <w:b/>
        </w:rPr>
      </w:pPr>
    </w:p>
    <w:p w:rsidR="00782815" w:rsidRPr="004F28DE" w:rsidRDefault="00782815" w:rsidP="004F28DE">
      <w:pPr>
        <w:spacing w:after="0" w:line="240" w:lineRule="auto"/>
        <w:ind w:right="280"/>
        <w:contextualSpacing/>
        <w:rPr>
          <w:rFonts w:asciiTheme="minorHAnsi" w:hAnsiTheme="minorHAnsi"/>
          <w:b/>
          <w:sz w:val="24"/>
        </w:rPr>
      </w:pPr>
      <w:r w:rsidRPr="004F28DE">
        <w:rPr>
          <w:rFonts w:asciiTheme="minorHAnsi" w:hAnsiTheme="minorHAnsi"/>
          <w:b/>
          <w:sz w:val="24"/>
        </w:rPr>
        <w:t>Responsibilities</w:t>
      </w:r>
      <w:r w:rsidR="004A0327" w:rsidRPr="004F28DE">
        <w:rPr>
          <w:rFonts w:asciiTheme="minorHAnsi" w:hAnsiTheme="minorHAnsi"/>
          <w:b/>
          <w:sz w:val="24"/>
        </w:rPr>
        <w:t xml:space="preserve"> </w:t>
      </w:r>
    </w:p>
    <w:p w:rsidR="004A0327" w:rsidRPr="004F28DE" w:rsidRDefault="004A0327" w:rsidP="004F28DE">
      <w:pPr>
        <w:spacing w:after="0" w:line="240" w:lineRule="auto"/>
        <w:ind w:right="280"/>
        <w:contextualSpacing/>
        <w:rPr>
          <w:rFonts w:asciiTheme="minorHAnsi" w:hAnsiTheme="minorHAnsi"/>
          <w:b/>
        </w:rPr>
      </w:pPr>
    </w:p>
    <w:p w:rsidR="004A0327" w:rsidRPr="004F28DE" w:rsidRDefault="004A0327" w:rsidP="004F28DE">
      <w:pPr>
        <w:spacing w:after="187"/>
        <w:ind w:left="14" w:right="14"/>
        <w:contextualSpacing/>
        <w:rPr>
          <w:rFonts w:asciiTheme="minorHAnsi" w:hAnsiTheme="minorHAnsi"/>
        </w:rPr>
      </w:pPr>
      <w:r w:rsidRPr="004F28DE">
        <w:rPr>
          <w:rFonts w:asciiTheme="minorHAnsi" w:hAnsiTheme="minorHAnsi"/>
        </w:rPr>
        <w:t>To deliver the Asdan to the pupils who can display social, emotional and mental health difficulties and whose lea</w:t>
      </w:r>
      <w:r w:rsidR="000E767B">
        <w:rPr>
          <w:rFonts w:asciiTheme="minorHAnsi" w:hAnsiTheme="minorHAnsi"/>
        </w:rPr>
        <w:t>rn</w:t>
      </w:r>
      <w:r w:rsidRPr="004F28DE">
        <w:rPr>
          <w:rFonts w:asciiTheme="minorHAnsi" w:hAnsiTheme="minorHAnsi"/>
        </w:rPr>
        <w:t>ing disabilities may be affected by an Autism Spectrum Disorder or students who would otherwise struggle to access all GCSE subjects.</w:t>
      </w:r>
    </w:p>
    <w:p w:rsidR="004F28DE" w:rsidRDefault="004F28DE" w:rsidP="004F28DE">
      <w:pPr>
        <w:spacing w:after="0"/>
        <w:ind w:left="11" w:right="11" w:firstLine="6"/>
        <w:rPr>
          <w:rFonts w:asciiTheme="minorHAnsi" w:hAnsiTheme="minorHAnsi"/>
        </w:rPr>
      </w:pPr>
    </w:p>
    <w:p w:rsidR="004A0327" w:rsidRDefault="004A0327" w:rsidP="004F28DE">
      <w:pPr>
        <w:spacing w:after="0"/>
        <w:ind w:left="11" w:right="11" w:firstLine="6"/>
        <w:rPr>
          <w:rFonts w:asciiTheme="minorHAnsi" w:hAnsiTheme="minorHAnsi"/>
        </w:rPr>
      </w:pPr>
      <w:r w:rsidRPr="004F28DE">
        <w:rPr>
          <w:rFonts w:asciiTheme="minorHAnsi" w:hAnsiTheme="minorHAnsi"/>
        </w:rPr>
        <w:t>Asdan is taught to help students to develop and make full use of their abilities in their personal, social and work-related areas by strengthening their academic and vocational education by engaging and motivating them to enable each student to reach their full education potential, providing skills to assist independence when leaving education. The Asdan course is all coursework with no exams.</w:t>
      </w:r>
    </w:p>
    <w:p w:rsidR="004F28DE" w:rsidRPr="004F28DE" w:rsidRDefault="004F28DE" w:rsidP="004F28DE">
      <w:pPr>
        <w:spacing w:after="0"/>
        <w:ind w:left="11" w:right="11" w:firstLine="6"/>
        <w:rPr>
          <w:rFonts w:asciiTheme="minorHAnsi" w:hAnsiTheme="minorHAnsi"/>
        </w:rPr>
      </w:pPr>
    </w:p>
    <w:p w:rsidR="004A0327" w:rsidRPr="004F28DE" w:rsidRDefault="004A0327" w:rsidP="004F28DE">
      <w:pPr>
        <w:pStyle w:val="Heading1"/>
        <w:spacing w:after="160" w:line="264" w:lineRule="auto"/>
        <w:ind w:hanging="11"/>
        <w:contextualSpacing/>
        <w:rPr>
          <w:rFonts w:asciiTheme="minorHAnsi" w:hAnsiTheme="minorHAnsi"/>
          <w:b/>
          <w:u w:val="none"/>
        </w:rPr>
      </w:pPr>
      <w:r w:rsidRPr="004F28DE">
        <w:rPr>
          <w:rFonts w:asciiTheme="minorHAnsi" w:hAnsiTheme="minorHAnsi"/>
          <w:b/>
          <w:u w:val="none"/>
        </w:rPr>
        <w:t>Professional Attributes</w:t>
      </w:r>
    </w:p>
    <w:p w:rsidR="004A0327" w:rsidRPr="000E767B" w:rsidRDefault="004A0327" w:rsidP="000E767B">
      <w:pPr>
        <w:spacing w:after="322"/>
        <w:ind w:right="14"/>
        <w:rPr>
          <w:rFonts w:asciiTheme="minorHAnsi" w:hAnsiTheme="minorHAnsi"/>
        </w:rPr>
      </w:pPr>
      <w:r w:rsidRPr="000E767B">
        <w:rPr>
          <w:rFonts w:asciiTheme="minorHAnsi" w:hAnsiTheme="minorHAnsi"/>
        </w:rPr>
        <w:t>Have high expectations of children and young people including a commitment to ensuring that they can achieve their full education</w:t>
      </w:r>
      <w:r w:rsidRPr="000E767B">
        <w:rPr>
          <w:rFonts w:asciiTheme="minorHAnsi" w:hAnsiTheme="minorHAnsi"/>
        </w:rPr>
        <w:t>al potential and to establish</w:t>
      </w:r>
      <w:r w:rsidR="004F28DE" w:rsidRPr="000E767B">
        <w:rPr>
          <w:rFonts w:asciiTheme="minorHAnsi" w:hAnsiTheme="minorHAnsi"/>
        </w:rPr>
        <w:t xml:space="preserve"> fair, respectful, trusting, </w:t>
      </w:r>
      <w:r w:rsidRPr="000E767B">
        <w:rPr>
          <w:rFonts w:asciiTheme="minorHAnsi" w:hAnsiTheme="minorHAnsi"/>
        </w:rPr>
        <w:t>supportive and constructive relationships with them.</w:t>
      </w:r>
    </w:p>
    <w:p w:rsidR="004A0327" w:rsidRPr="004F28DE" w:rsidRDefault="004A0327" w:rsidP="004F28DE">
      <w:pPr>
        <w:pStyle w:val="Heading1"/>
        <w:spacing w:after="160" w:line="264" w:lineRule="auto"/>
        <w:ind w:hanging="11"/>
        <w:contextualSpacing/>
        <w:rPr>
          <w:rFonts w:asciiTheme="minorHAnsi" w:hAnsiTheme="minorHAnsi"/>
          <w:b/>
          <w:u w:val="none"/>
        </w:rPr>
      </w:pPr>
      <w:r w:rsidRPr="004F28DE">
        <w:rPr>
          <w:rFonts w:asciiTheme="minorHAnsi" w:hAnsiTheme="minorHAnsi"/>
          <w:b/>
          <w:u w:val="none"/>
        </w:rPr>
        <w:lastRenderedPageBreak/>
        <w:t xml:space="preserve">Professional Knowledge and </w:t>
      </w:r>
      <w:r w:rsidR="004F28DE" w:rsidRPr="004F28DE">
        <w:rPr>
          <w:rFonts w:asciiTheme="minorHAnsi" w:hAnsiTheme="minorHAnsi"/>
          <w:b/>
          <w:u w:val="none"/>
        </w:rPr>
        <w:t>understanding</w:t>
      </w:r>
    </w:p>
    <w:p w:rsidR="004F28DE" w:rsidRPr="004F28DE" w:rsidRDefault="004A0327" w:rsidP="000E767B">
      <w:pPr>
        <w:pStyle w:val="ListParagraph"/>
        <w:numPr>
          <w:ilvl w:val="0"/>
          <w:numId w:val="11"/>
        </w:numPr>
        <w:spacing w:after="120" w:line="226" w:lineRule="auto"/>
        <w:ind w:left="397" w:right="6" w:hanging="357"/>
        <w:contextualSpacing w:val="0"/>
        <w:jc w:val="both"/>
        <w:rPr>
          <w:rFonts w:asciiTheme="minorHAnsi" w:hAnsiTheme="minorHAnsi"/>
        </w:rPr>
      </w:pPr>
      <w:r w:rsidRPr="004F28DE">
        <w:rPr>
          <w:rFonts w:asciiTheme="minorHAnsi" w:hAnsiTheme="minorHAnsi"/>
        </w:rPr>
        <w:t xml:space="preserve">Know how to make effective personalised provision for students and how to take practical account of diversity and promote equality and </w:t>
      </w:r>
      <w:r w:rsidR="000E767B" w:rsidRPr="004F28DE">
        <w:rPr>
          <w:rFonts w:asciiTheme="minorHAnsi" w:hAnsiTheme="minorHAnsi"/>
        </w:rPr>
        <w:t>inclusion.</w:t>
      </w:r>
    </w:p>
    <w:p w:rsidR="004F28DE" w:rsidRPr="004F28DE" w:rsidRDefault="004A0327" w:rsidP="004F28DE">
      <w:pPr>
        <w:pStyle w:val="ListParagraph"/>
        <w:numPr>
          <w:ilvl w:val="0"/>
          <w:numId w:val="11"/>
        </w:numPr>
        <w:spacing w:after="130" w:line="226" w:lineRule="auto"/>
        <w:ind w:right="7"/>
        <w:jc w:val="both"/>
        <w:rPr>
          <w:rFonts w:asciiTheme="minorHAnsi" w:hAnsiTheme="minorHAnsi"/>
        </w:rPr>
      </w:pPr>
      <w:r w:rsidRPr="004F28DE">
        <w:rPr>
          <w:rFonts w:asciiTheme="minorHAnsi" w:hAnsiTheme="minorHAnsi"/>
        </w:rPr>
        <w:t>Know the local arrangements concerning the safeguarding of children and young people, how to identify potential child abuse or neglect and follow safeguarding procedures.</w:t>
      </w:r>
    </w:p>
    <w:p w:rsidR="004A0327" w:rsidRPr="004F28DE" w:rsidRDefault="004A0327" w:rsidP="004F28DE">
      <w:pPr>
        <w:spacing w:after="160"/>
        <w:contextualSpacing/>
        <w:jc w:val="both"/>
        <w:rPr>
          <w:rFonts w:asciiTheme="minorHAnsi" w:hAnsiTheme="minorHAnsi"/>
          <w:b/>
          <w:sz w:val="24"/>
        </w:rPr>
      </w:pPr>
      <w:r w:rsidRPr="004F28DE">
        <w:rPr>
          <w:rFonts w:asciiTheme="minorHAnsi" w:hAnsiTheme="minorHAnsi"/>
          <w:b/>
          <w:sz w:val="24"/>
        </w:rPr>
        <w:t>Profes</w:t>
      </w:r>
      <w:r w:rsidRPr="004F28DE">
        <w:rPr>
          <w:rFonts w:asciiTheme="minorHAnsi" w:hAnsiTheme="minorHAnsi"/>
          <w:b/>
          <w:sz w:val="24"/>
        </w:rPr>
        <w:t>si</w:t>
      </w:r>
      <w:r w:rsidRPr="004F28DE">
        <w:rPr>
          <w:rFonts w:asciiTheme="minorHAnsi" w:hAnsiTheme="minorHAnsi"/>
          <w:b/>
          <w:sz w:val="24"/>
        </w:rPr>
        <w:t>onal Skills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Use an appropriate range of teaching strategies and resources, which meet learners' needs and take practical account of diversity and promote equality and inclusion;</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Build on the prior knowledge and attainment of those they teach in order that learners meet learning objectives and make sustained progress;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Develop concepts and processes which enable learners to apply new knowledge, understanding and skills;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Adapt their language to suit the learners they teach, introducing new ideas and concepts clearly, and using explanations, questions, discussions and plenaries effectively;</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Manage the learning of individuals, groups and whole classes effectively, modifying their teaching appropriately to suit the stage of the lesson and the needs of the learners.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Make effective use of an appropriate range of observation, assessment, monitoring and recording strategies as a basis for setting challenging learning objectives and monitoring learners' progress and levels of attainment.</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Support and guide learners so that they can reflect on their learning, identify the progress they have made, set positive targets for improvement and become successful independent learners.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Review the effectiveness of their teaching and its impact on learners' progress, attainment and well-being, refining their approaches where necessary.</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Establish a purposeful and safe learning environment and manage learners' behaviour constructively by establishing and maintaining a clear and positive framework for discipline, in line with the school's behaviour policy.</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Promote learners' self-control, independence and cooperation through developing their social, emotional and behavioural skills.</w:t>
      </w:r>
    </w:p>
    <w:p w:rsidR="004F28DE" w:rsidRPr="004F28DE" w:rsidRDefault="004A0327" w:rsidP="000E767B">
      <w:pPr>
        <w:pStyle w:val="ListParagraph"/>
        <w:numPr>
          <w:ilvl w:val="0"/>
          <w:numId w:val="10"/>
        </w:numPr>
        <w:spacing w:after="120"/>
        <w:ind w:left="357" w:hanging="357"/>
        <w:contextualSpacing w:val="0"/>
        <w:jc w:val="both"/>
        <w:rPr>
          <w:rFonts w:asciiTheme="minorHAnsi" w:hAnsiTheme="minorHAnsi"/>
        </w:rPr>
      </w:pPr>
      <w:r w:rsidRPr="004F28DE">
        <w:rPr>
          <w:rFonts w:asciiTheme="minorHAnsi" w:hAnsiTheme="minorHAnsi"/>
        </w:rPr>
        <w:t>Ensure that colleagues working with them are appropriately involved in supporting learning and understand the roles they are expected to fulfil.</w:t>
      </w:r>
    </w:p>
    <w:p w:rsidR="000E767B" w:rsidRDefault="004A0327" w:rsidP="000E767B">
      <w:pPr>
        <w:pStyle w:val="ListParagraph"/>
        <w:numPr>
          <w:ilvl w:val="0"/>
          <w:numId w:val="10"/>
        </w:numPr>
        <w:jc w:val="both"/>
        <w:rPr>
          <w:rFonts w:asciiTheme="minorHAnsi" w:hAnsiTheme="minorHAnsi"/>
        </w:rPr>
      </w:pPr>
      <w:r w:rsidRPr="004F28DE">
        <w:rPr>
          <w:rFonts w:asciiTheme="minorHAnsi" w:hAnsiTheme="minorHAnsi"/>
        </w:rPr>
        <w:t xml:space="preserve">In addition to all of the above responsibilities and duties, to undertake any others that are commensurate with the grade and scope of the post as determined by the </w:t>
      </w:r>
      <w:proofErr w:type="spellStart"/>
      <w:r w:rsidRPr="004F28DE">
        <w:rPr>
          <w:rFonts w:asciiTheme="minorHAnsi" w:hAnsiTheme="minorHAnsi"/>
        </w:rPr>
        <w:t>Headieacher</w:t>
      </w:r>
      <w:proofErr w:type="spellEnd"/>
      <w:r w:rsidRPr="004F28DE">
        <w:rPr>
          <w:rFonts w:asciiTheme="minorHAnsi" w:hAnsiTheme="minorHAnsi"/>
        </w:rPr>
        <w:t>.</w:t>
      </w:r>
    </w:p>
    <w:p w:rsidR="000E767B" w:rsidRDefault="000E767B" w:rsidP="004F28DE">
      <w:pPr>
        <w:pStyle w:val="Heading1"/>
        <w:ind w:left="38"/>
        <w:contextualSpacing/>
        <w:rPr>
          <w:rFonts w:asciiTheme="minorHAnsi" w:hAnsiTheme="minorHAnsi"/>
          <w:b/>
          <w:u w:val="none"/>
        </w:rPr>
      </w:pPr>
    </w:p>
    <w:p w:rsidR="000E767B" w:rsidRPr="000E767B" w:rsidRDefault="000E767B" w:rsidP="000E767B">
      <w:pPr>
        <w:rPr>
          <w:lang w:eastAsia="en-GB"/>
        </w:rPr>
      </w:pPr>
    </w:p>
    <w:p w:rsidR="004A0327" w:rsidRPr="000E767B" w:rsidRDefault="004A0327" w:rsidP="004F28DE">
      <w:pPr>
        <w:pStyle w:val="Heading1"/>
        <w:ind w:left="38"/>
        <w:contextualSpacing/>
        <w:rPr>
          <w:rFonts w:asciiTheme="minorHAnsi" w:hAnsiTheme="minorHAnsi"/>
          <w:b/>
          <w:sz w:val="28"/>
        </w:rPr>
      </w:pPr>
      <w:r w:rsidRPr="000E767B">
        <w:rPr>
          <w:rFonts w:asciiTheme="minorHAnsi" w:hAnsiTheme="minorHAnsi"/>
          <w:b/>
          <w:sz w:val="28"/>
        </w:rPr>
        <w:lastRenderedPageBreak/>
        <w:t>COVER SUPERVISOR</w:t>
      </w:r>
    </w:p>
    <w:p w:rsidR="004F28DE" w:rsidRDefault="004F28DE" w:rsidP="004F28DE">
      <w:pPr>
        <w:pStyle w:val="Heading1"/>
        <w:ind w:left="38"/>
        <w:contextualSpacing/>
        <w:rPr>
          <w:rFonts w:asciiTheme="minorHAnsi" w:hAnsiTheme="minorHAnsi"/>
          <w:b/>
          <w:sz w:val="22"/>
          <w:u w:val="none"/>
        </w:rPr>
      </w:pPr>
    </w:p>
    <w:p w:rsidR="004F28DE" w:rsidRPr="004F28DE" w:rsidRDefault="004F28DE" w:rsidP="004F28DE">
      <w:pPr>
        <w:pStyle w:val="Heading1"/>
        <w:ind w:left="38"/>
        <w:contextualSpacing/>
        <w:rPr>
          <w:rFonts w:asciiTheme="minorHAnsi" w:hAnsiTheme="minorHAnsi"/>
          <w:b/>
          <w:u w:val="none"/>
        </w:rPr>
      </w:pPr>
      <w:r w:rsidRPr="004F28DE">
        <w:rPr>
          <w:rFonts w:asciiTheme="minorHAnsi" w:hAnsiTheme="minorHAnsi"/>
          <w:b/>
          <w:u w:val="none"/>
        </w:rPr>
        <w:t xml:space="preserve">Purpose of the Job </w:t>
      </w:r>
    </w:p>
    <w:p w:rsidR="004F28DE" w:rsidRDefault="004F28DE" w:rsidP="004F28DE">
      <w:pPr>
        <w:spacing w:after="203" w:line="226" w:lineRule="auto"/>
        <w:ind w:right="14"/>
        <w:contextualSpacing/>
        <w:jc w:val="both"/>
        <w:rPr>
          <w:rFonts w:asciiTheme="minorHAnsi" w:hAnsiTheme="minorHAnsi"/>
        </w:rPr>
      </w:pPr>
      <w:r w:rsidRPr="004F28DE">
        <w:rPr>
          <w:rFonts w:asciiTheme="minorHAnsi" w:hAnsiTheme="minorHAnsi"/>
        </w:rPr>
        <w:t>To supervise groups of students undertaking activities that have been previously prepared by teaching staff when the assigned teacher is absent on a short-term basis. There may also be a requirement to work with students at other times to support learning or pastoral activities or to provide other relevant support to members of staff.</w:t>
      </w:r>
    </w:p>
    <w:p w:rsidR="004F28DE" w:rsidRDefault="004F28DE" w:rsidP="004F28DE">
      <w:pPr>
        <w:spacing w:after="203" w:line="226" w:lineRule="auto"/>
        <w:ind w:right="14"/>
        <w:contextualSpacing/>
        <w:jc w:val="both"/>
        <w:rPr>
          <w:rFonts w:asciiTheme="minorHAnsi" w:hAnsiTheme="minorHAnsi"/>
        </w:rPr>
      </w:pPr>
    </w:p>
    <w:p w:rsidR="004F28DE" w:rsidRPr="004F28DE" w:rsidRDefault="004F28DE" w:rsidP="004F28DE">
      <w:pPr>
        <w:spacing w:after="0" w:line="240" w:lineRule="auto"/>
        <w:ind w:right="280"/>
        <w:contextualSpacing/>
        <w:rPr>
          <w:rFonts w:asciiTheme="minorHAnsi" w:hAnsiTheme="minorHAnsi"/>
          <w:b/>
          <w:sz w:val="24"/>
        </w:rPr>
      </w:pPr>
      <w:r w:rsidRPr="004F28DE">
        <w:rPr>
          <w:rFonts w:asciiTheme="minorHAnsi" w:hAnsiTheme="minorHAnsi"/>
          <w:b/>
          <w:sz w:val="24"/>
        </w:rPr>
        <w:t>Responsibilities</w:t>
      </w:r>
    </w:p>
    <w:p w:rsidR="004F28DE" w:rsidRDefault="004F28DE" w:rsidP="004F28DE">
      <w:pPr>
        <w:spacing w:after="0" w:line="226" w:lineRule="auto"/>
        <w:ind w:right="14"/>
        <w:contextualSpacing/>
        <w:jc w:val="both"/>
        <w:rPr>
          <w:rFonts w:asciiTheme="minorHAnsi" w:hAnsiTheme="minorHAnsi"/>
        </w:rPr>
      </w:pPr>
    </w:p>
    <w:p w:rsidR="004F28DE" w:rsidRDefault="004F28DE" w:rsidP="000E767B">
      <w:pPr>
        <w:pStyle w:val="ListParagraph"/>
        <w:numPr>
          <w:ilvl w:val="0"/>
          <w:numId w:val="13"/>
        </w:numPr>
        <w:spacing w:after="120" w:line="226" w:lineRule="auto"/>
        <w:ind w:left="357" w:right="11" w:hanging="357"/>
        <w:contextualSpacing w:val="0"/>
        <w:jc w:val="both"/>
        <w:rPr>
          <w:rFonts w:asciiTheme="minorHAnsi" w:hAnsiTheme="minorHAnsi"/>
        </w:rPr>
      </w:pPr>
      <w:r>
        <w:rPr>
          <w:rFonts w:asciiTheme="minorHAnsi" w:hAnsiTheme="minorHAnsi"/>
        </w:rPr>
        <w:t>W</w:t>
      </w:r>
      <w:r w:rsidR="004A0327" w:rsidRPr="004F28DE">
        <w:rPr>
          <w:rFonts w:asciiTheme="minorHAnsi" w:hAnsiTheme="minorHAnsi"/>
        </w:rPr>
        <w:t>ork closely with the Leadership Team and the Cover Manager to support the cover and administration requirements of the school.</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Supervise groups of students carrying out work that has been set in accordance with the school policy and practice for teaching cover.</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Manage the behaviour of students, in line with the school behaviour policy, to ensure that students undertake the work that has been set, in a constructive and safe environment.</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Respond to general questions and enquiries from students.</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Assist students to undertake set activities, as appropriate.</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Collect completed work after the lesson and return it to the appropriate teacher.</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Report back, as appropriate, any behaviour issues using the schools agreed referral procedures.</w:t>
      </w:r>
    </w:p>
    <w:p w:rsidR="004F28DE" w:rsidRDefault="004F28DE" w:rsidP="000E767B">
      <w:pPr>
        <w:pStyle w:val="ListParagraph"/>
        <w:numPr>
          <w:ilvl w:val="0"/>
          <w:numId w:val="13"/>
        </w:numPr>
        <w:spacing w:after="120" w:line="226" w:lineRule="auto"/>
        <w:ind w:left="357" w:right="11" w:hanging="357"/>
        <w:contextualSpacing w:val="0"/>
        <w:jc w:val="both"/>
        <w:rPr>
          <w:rFonts w:asciiTheme="minorHAnsi" w:hAnsiTheme="minorHAnsi"/>
        </w:rPr>
      </w:pPr>
      <w:r>
        <w:rPr>
          <w:rFonts w:asciiTheme="minorHAnsi" w:hAnsiTheme="minorHAnsi"/>
        </w:rPr>
        <w:t>B</w:t>
      </w:r>
      <w:r w:rsidR="004A0327" w:rsidRPr="004F28DE">
        <w:rPr>
          <w:rFonts w:asciiTheme="minorHAnsi" w:hAnsiTheme="minorHAnsi"/>
        </w:rPr>
        <w:t>e aware of, and comply with, policies and procedure relating to school ethos, child protection, health and safety, security, confidentiality and data protection, reporting all concerns to the appropriate person.</w:t>
      </w:r>
    </w:p>
    <w:p w:rsidR="004F28DE" w:rsidRDefault="004A0327" w:rsidP="000E767B">
      <w:pPr>
        <w:pStyle w:val="ListParagraph"/>
        <w:numPr>
          <w:ilvl w:val="0"/>
          <w:numId w:val="13"/>
        </w:numPr>
        <w:spacing w:after="120" w:line="226" w:lineRule="auto"/>
        <w:ind w:left="357" w:right="11" w:hanging="357"/>
        <w:contextualSpacing w:val="0"/>
        <w:jc w:val="both"/>
        <w:rPr>
          <w:rFonts w:asciiTheme="minorHAnsi" w:hAnsiTheme="minorHAnsi"/>
        </w:rPr>
      </w:pPr>
      <w:r w:rsidRPr="004F28DE">
        <w:rPr>
          <w:rFonts w:asciiTheme="minorHAnsi" w:hAnsiTheme="minorHAnsi"/>
        </w:rPr>
        <w:t>Participate in training and other learning activities.</w:t>
      </w:r>
    </w:p>
    <w:p w:rsidR="006B0B91" w:rsidRPr="000E767B" w:rsidRDefault="004A0327" w:rsidP="004F28DE">
      <w:pPr>
        <w:pStyle w:val="ListParagraph"/>
        <w:numPr>
          <w:ilvl w:val="0"/>
          <w:numId w:val="13"/>
        </w:numPr>
        <w:spacing w:after="453" w:line="226" w:lineRule="auto"/>
        <w:ind w:right="14"/>
        <w:jc w:val="both"/>
        <w:rPr>
          <w:rFonts w:asciiTheme="minorHAnsi" w:hAnsiTheme="minorHAnsi"/>
        </w:rPr>
      </w:pPr>
      <w:r w:rsidRPr="004F28DE">
        <w:rPr>
          <w:rFonts w:asciiTheme="minorHAnsi" w:hAnsiTheme="minorHAnsi"/>
        </w:rPr>
        <w:t>To undertake class support, the updating of display boards, administrative or clerical tasks as required.</w:t>
      </w:r>
    </w:p>
    <w:p w:rsidR="00AD59DD" w:rsidRPr="004F28DE" w:rsidRDefault="00AD59DD" w:rsidP="004F28DE">
      <w:pPr>
        <w:spacing w:after="0" w:line="240" w:lineRule="auto"/>
        <w:ind w:left="142" w:right="375"/>
        <w:contextualSpacing/>
        <w:jc w:val="both"/>
        <w:rPr>
          <w:rFonts w:asciiTheme="minorHAnsi" w:hAnsiTheme="minorHAnsi"/>
          <w:b/>
        </w:rPr>
      </w:pPr>
      <w:r w:rsidRPr="004F28DE">
        <w:rPr>
          <w:rFonts w:asciiTheme="minorHAnsi" w:hAnsiTheme="minorHAnsi"/>
          <w:b/>
        </w:rPr>
        <w:t>Job context and flexibility</w:t>
      </w:r>
    </w:p>
    <w:p w:rsidR="00AD59DD" w:rsidRPr="004F28DE" w:rsidRDefault="00AD59DD" w:rsidP="004F28DE">
      <w:pPr>
        <w:spacing w:after="0" w:line="240" w:lineRule="auto"/>
        <w:ind w:right="375"/>
        <w:contextualSpacing/>
        <w:jc w:val="both"/>
        <w:rPr>
          <w:rFonts w:asciiTheme="minorHAnsi" w:hAnsiTheme="minorHAnsi"/>
        </w:rPr>
      </w:pPr>
    </w:p>
    <w:p w:rsidR="00AD59DD" w:rsidRPr="004F28DE" w:rsidRDefault="00AD59DD" w:rsidP="004F28DE">
      <w:pPr>
        <w:spacing w:after="0" w:line="240" w:lineRule="auto"/>
        <w:ind w:left="142" w:right="375"/>
        <w:contextualSpacing/>
        <w:jc w:val="both"/>
        <w:rPr>
          <w:rFonts w:asciiTheme="minorHAnsi" w:hAnsiTheme="minorHAnsi"/>
        </w:rPr>
      </w:pPr>
      <w:r w:rsidRPr="004F28DE">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0E767B" w:rsidRDefault="00AD59DD" w:rsidP="004F28DE">
      <w:pPr>
        <w:spacing w:after="0" w:line="240" w:lineRule="auto"/>
        <w:ind w:left="142" w:right="280"/>
        <w:contextualSpacing/>
        <w:jc w:val="both"/>
        <w:rPr>
          <w:rFonts w:asciiTheme="minorHAnsi" w:hAnsiTheme="minorHAnsi"/>
          <w:sz w:val="16"/>
          <w:szCs w:val="16"/>
        </w:rPr>
      </w:pPr>
    </w:p>
    <w:p w:rsidR="00AD59DD" w:rsidRPr="004F28DE" w:rsidRDefault="00AD59DD" w:rsidP="004F28DE">
      <w:pPr>
        <w:spacing w:after="0" w:line="240" w:lineRule="auto"/>
        <w:ind w:left="142" w:right="280"/>
        <w:contextualSpacing/>
        <w:jc w:val="both"/>
        <w:rPr>
          <w:rFonts w:asciiTheme="minorHAnsi" w:hAnsiTheme="minorHAnsi"/>
        </w:rPr>
      </w:pPr>
      <w:r w:rsidRPr="004F28DE">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0E767B" w:rsidRDefault="00AD59DD" w:rsidP="004F28DE">
      <w:pPr>
        <w:spacing w:after="0" w:line="240" w:lineRule="auto"/>
        <w:ind w:left="142" w:right="280"/>
        <w:contextualSpacing/>
        <w:jc w:val="both"/>
        <w:rPr>
          <w:rFonts w:asciiTheme="minorHAnsi" w:hAnsiTheme="minorHAnsi"/>
          <w:sz w:val="16"/>
          <w:szCs w:val="16"/>
        </w:rPr>
      </w:pPr>
    </w:p>
    <w:p w:rsidR="00AD59DD" w:rsidRPr="004F28DE" w:rsidRDefault="00AD59DD" w:rsidP="004F28DE">
      <w:pPr>
        <w:spacing w:after="0" w:line="240" w:lineRule="auto"/>
        <w:ind w:left="142" w:right="280"/>
        <w:contextualSpacing/>
        <w:jc w:val="both"/>
        <w:rPr>
          <w:rFonts w:asciiTheme="minorHAnsi" w:hAnsiTheme="minorHAnsi"/>
        </w:rPr>
      </w:pPr>
      <w:r w:rsidRPr="004F28DE">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0E767B" w:rsidRDefault="00AD59DD" w:rsidP="004F28DE">
      <w:pPr>
        <w:spacing w:after="0" w:line="240" w:lineRule="auto"/>
        <w:ind w:left="142"/>
        <w:contextualSpacing/>
        <w:jc w:val="both"/>
        <w:rPr>
          <w:rFonts w:asciiTheme="minorHAnsi" w:hAnsiTheme="minorHAnsi"/>
          <w:sz w:val="16"/>
          <w:szCs w:val="16"/>
        </w:rPr>
      </w:pPr>
    </w:p>
    <w:p w:rsidR="00AD59DD" w:rsidRPr="004F28DE" w:rsidRDefault="00AD59DD" w:rsidP="004F28DE">
      <w:pPr>
        <w:spacing w:after="0" w:line="240" w:lineRule="auto"/>
        <w:ind w:left="142"/>
        <w:contextualSpacing/>
        <w:jc w:val="both"/>
        <w:rPr>
          <w:rFonts w:asciiTheme="minorHAnsi" w:hAnsiTheme="minorHAnsi"/>
        </w:rPr>
      </w:pPr>
      <w:r w:rsidRPr="004F28DE">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0E767B" w:rsidRPr="000E767B" w:rsidRDefault="000E767B" w:rsidP="004F28DE">
      <w:pPr>
        <w:spacing w:after="0" w:line="240" w:lineRule="auto"/>
        <w:ind w:left="142"/>
        <w:contextualSpacing/>
        <w:jc w:val="both"/>
        <w:rPr>
          <w:rFonts w:asciiTheme="minorHAnsi" w:hAnsiTheme="minorHAnsi"/>
          <w:sz w:val="16"/>
          <w:szCs w:val="16"/>
        </w:rPr>
      </w:pPr>
    </w:p>
    <w:p w:rsidR="000E767B" w:rsidRDefault="000E767B" w:rsidP="000E767B">
      <w:pPr>
        <w:spacing w:after="0" w:line="240" w:lineRule="auto"/>
        <w:ind w:left="142"/>
        <w:contextualSpacing/>
        <w:jc w:val="both"/>
        <w:rPr>
          <w:rFonts w:asciiTheme="minorHAnsi" w:hAnsiTheme="minorHAnsi"/>
        </w:rPr>
      </w:pPr>
      <w:r>
        <w:rPr>
          <w:rFonts w:asciiTheme="minorHAnsi" w:hAnsiTheme="minorHAnsi"/>
        </w:rPr>
        <w:t>T</w:t>
      </w:r>
      <w:r w:rsidR="00AD59DD" w:rsidRPr="004F28DE">
        <w:rPr>
          <w:rFonts w:asciiTheme="minorHAnsi" w:hAnsiTheme="minorHAnsi"/>
        </w:rPr>
        <w:t>he Trust is committed to safeguarding and promoting the welfare of children and young people and expects all staff and volunteers to share in this commitment. All staff will be subject to an enhanced DBS (Disclosure and Barring Service) check.</w:t>
      </w:r>
    </w:p>
    <w:p w:rsidR="000E767B" w:rsidRDefault="000E767B" w:rsidP="000E767B">
      <w:pPr>
        <w:spacing w:after="0" w:line="240" w:lineRule="auto"/>
        <w:ind w:left="142"/>
        <w:contextualSpacing/>
        <w:jc w:val="both"/>
        <w:rPr>
          <w:rFonts w:asciiTheme="minorHAnsi" w:hAnsiTheme="minorHAnsi"/>
        </w:rPr>
      </w:pPr>
    </w:p>
    <w:p w:rsidR="004F28DE" w:rsidRDefault="004F28DE" w:rsidP="000E767B">
      <w:pPr>
        <w:spacing w:after="0" w:line="240" w:lineRule="auto"/>
        <w:ind w:left="142"/>
        <w:contextualSpacing/>
        <w:jc w:val="center"/>
        <w:rPr>
          <w:rFonts w:asciiTheme="minorHAnsi" w:hAnsiTheme="minorHAnsi"/>
          <w:b/>
          <w:sz w:val="24"/>
          <w:szCs w:val="24"/>
        </w:rPr>
      </w:pPr>
      <w:r w:rsidRPr="004F28DE">
        <w:rPr>
          <w:rFonts w:asciiTheme="minorHAnsi" w:hAnsiTheme="minorHAnsi"/>
          <w:b/>
          <w:sz w:val="24"/>
          <w:szCs w:val="24"/>
        </w:rPr>
        <w:t>PERSON SPECIFICATION</w:t>
      </w:r>
    </w:p>
    <w:p w:rsidR="000E767B" w:rsidRPr="004F28DE" w:rsidRDefault="000E767B" w:rsidP="000E767B">
      <w:pPr>
        <w:spacing w:after="0" w:line="240" w:lineRule="auto"/>
        <w:ind w:left="142"/>
        <w:contextualSpacing/>
        <w:jc w:val="center"/>
        <w:rPr>
          <w:rFonts w:asciiTheme="minorHAnsi" w:hAnsiTheme="minorHAnsi"/>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715"/>
      </w:tblGrid>
      <w:tr w:rsidR="004F28DE" w:rsidRPr="004F28DE" w:rsidTr="002F1F30">
        <w:trPr>
          <w:trHeight w:val="311"/>
        </w:trPr>
        <w:tc>
          <w:tcPr>
            <w:tcW w:w="5382" w:type="dxa"/>
            <w:vAlign w:val="center"/>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Qualifications</w:t>
            </w:r>
          </w:p>
        </w:tc>
        <w:tc>
          <w:tcPr>
            <w:tcW w:w="1134" w:type="dxa"/>
            <w:vAlign w:val="center"/>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Essential</w:t>
            </w:r>
          </w:p>
        </w:tc>
        <w:tc>
          <w:tcPr>
            <w:tcW w:w="1134" w:type="dxa"/>
            <w:vAlign w:val="center"/>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Desirable</w:t>
            </w:r>
          </w:p>
        </w:tc>
        <w:tc>
          <w:tcPr>
            <w:tcW w:w="1715" w:type="dxa"/>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How assessed</w:t>
            </w:r>
          </w:p>
        </w:tc>
      </w:tr>
      <w:tr w:rsidR="004F28DE" w:rsidRPr="004F28DE" w:rsidTr="002F1F30">
        <w:trPr>
          <w:trHeight w:val="294"/>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English</w:t>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p>
        </w:tc>
        <w:tc>
          <w:tcPr>
            <w:tcW w:w="1715" w:type="dxa"/>
          </w:tcPr>
          <w:p w:rsidR="004F28DE" w:rsidRPr="004F28DE" w:rsidRDefault="004F28DE" w:rsidP="004F28DE">
            <w:pPr>
              <w:spacing w:after="0" w:line="240" w:lineRule="auto"/>
              <w:jc w:val="center"/>
              <w:rPr>
                <w:rFonts w:asciiTheme="minorHAnsi" w:hAnsiTheme="minorHAnsi"/>
              </w:rPr>
            </w:pPr>
            <w:proofErr w:type="spellStart"/>
            <w:r w:rsidRPr="004F28DE">
              <w:rPr>
                <w:rFonts w:asciiTheme="minorHAnsi" w:hAnsiTheme="minorHAnsi"/>
              </w:rPr>
              <w:t>Appl</w:t>
            </w:r>
            <w:proofErr w:type="spellEnd"/>
          </w:p>
        </w:tc>
      </w:tr>
      <w:tr w:rsidR="004F28DE" w:rsidRPr="004F28DE" w:rsidTr="002F1F30">
        <w:trPr>
          <w:trHeight w:val="278"/>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Maths</w:t>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p>
        </w:tc>
        <w:tc>
          <w:tcPr>
            <w:tcW w:w="1715" w:type="dxa"/>
          </w:tcPr>
          <w:p w:rsidR="004F28DE" w:rsidRPr="004F28DE" w:rsidRDefault="004F28DE" w:rsidP="004F28DE">
            <w:pPr>
              <w:spacing w:after="0" w:line="240" w:lineRule="auto"/>
              <w:jc w:val="center"/>
              <w:rPr>
                <w:rFonts w:asciiTheme="minorHAnsi" w:hAnsiTheme="minorHAnsi"/>
                <w:u w:val="single"/>
              </w:rPr>
            </w:pPr>
            <w:proofErr w:type="spellStart"/>
            <w:r w:rsidRPr="004F28DE">
              <w:rPr>
                <w:rFonts w:asciiTheme="minorHAnsi" w:hAnsiTheme="minorHAnsi"/>
              </w:rPr>
              <w:t>Appl</w:t>
            </w:r>
            <w:proofErr w:type="spellEnd"/>
          </w:p>
        </w:tc>
      </w:tr>
      <w:tr w:rsidR="004F28DE" w:rsidRPr="004F28DE" w:rsidTr="002F1F30">
        <w:trPr>
          <w:trHeight w:val="294"/>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IT Qualification</w:t>
            </w:r>
          </w:p>
        </w:tc>
        <w:tc>
          <w:tcPr>
            <w:tcW w:w="1134" w:type="dxa"/>
            <w:vAlign w:val="center"/>
          </w:tcPr>
          <w:p w:rsidR="004F28DE" w:rsidRPr="004F28DE" w:rsidRDefault="004F28DE" w:rsidP="004F28DE">
            <w:pPr>
              <w:spacing w:after="0" w:line="240" w:lineRule="auto"/>
              <w:ind w:left="643"/>
              <w:jc w:val="center"/>
              <w:rPr>
                <w:rFonts w:asciiTheme="minorHAnsi" w:hAnsiTheme="minorHAnsi"/>
                <w:u w:val="single"/>
              </w:rPr>
            </w:pP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715" w:type="dxa"/>
          </w:tcPr>
          <w:p w:rsidR="004F28DE" w:rsidRPr="004F28DE" w:rsidRDefault="004F28DE" w:rsidP="004F28DE">
            <w:pPr>
              <w:spacing w:after="0" w:line="240" w:lineRule="auto"/>
              <w:jc w:val="center"/>
              <w:rPr>
                <w:rFonts w:asciiTheme="minorHAnsi" w:hAnsiTheme="minorHAnsi"/>
                <w:b/>
                <w:sz w:val="24"/>
                <w:szCs w:val="24"/>
              </w:rPr>
            </w:pPr>
            <w:proofErr w:type="spellStart"/>
            <w:r w:rsidRPr="004F28DE">
              <w:rPr>
                <w:rFonts w:asciiTheme="minorHAnsi" w:hAnsiTheme="minorHAnsi"/>
              </w:rPr>
              <w:t>Appl</w:t>
            </w:r>
            <w:proofErr w:type="spellEnd"/>
          </w:p>
        </w:tc>
      </w:tr>
    </w:tbl>
    <w:p w:rsidR="004F28DE" w:rsidRPr="004F28DE" w:rsidRDefault="004F28DE" w:rsidP="004F28DE">
      <w:pPr>
        <w:ind w:firstLine="720"/>
        <w:jc w:val="center"/>
        <w:rPr>
          <w:rFonts w:asciiTheme="minorHAnsi" w:hAnsiTheme="minorHAnsi"/>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4F28DE" w:rsidRPr="004F28DE" w:rsidTr="002F1F30">
        <w:tc>
          <w:tcPr>
            <w:tcW w:w="5382" w:type="dxa"/>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Experience</w:t>
            </w:r>
          </w:p>
        </w:tc>
        <w:tc>
          <w:tcPr>
            <w:tcW w:w="1134"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Essential</w:t>
            </w:r>
          </w:p>
        </w:tc>
        <w:tc>
          <w:tcPr>
            <w:tcW w:w="1134"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Desirable</w:t>
            </w:r>
          </w:p>
        </w:tc>
        <w:tc>
          <w:tcPr>
            <w:tcW w:w="1672"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How assessed</w:t>
            </w:r>
          </w:p>
        </w:tc>
      </w:tr>
      <w:tr w:rsidR="004F28DE" w:rsidRPr="004F28DE" w:rsidTr="002F1F30">
        <w:tc>
          <w:tcPr>
            <w:tcW w:w="5382" w:type="dxa"/>
          </w:tcPr>
          <w:p w:rsidR="004F28DE" w:rsidRPr="004F28DE" w:rsidRDefault="004F28DE" w:rsidP="004F28DE">
            <w:pPr>
              <w:spacing w:after="0" w:line="240" w:lineRule="auto"/>
              <w:rPr>
                <w:rFonts w:asciiTheme="minorHAnsi" w:hAnsiTheme="minorHAnsi"/>
              </w:rPr>
            </w:pPr>
            <w:r w:rsidRPr="004F28DE">
              <w:rPr>
                <w:rFonts w:asciiTheme="minorHAnsi" w:hAnsiTheme="minorHAnsi"/>
              </w:rPr>
              <w:t>Substantial experience working with young people</w:t>
            </w:r>
          </w:p>
        </w:tc>
        <w:tc>
          <w:tcPr>
            <w:tcW w:w="1134" w:type="dxa"/>
          </w:tcPr>
          <w:p w:rsidR="004F28DE" w:rsidRPr="004F28DE" w:rsidRDefault="004F28DE" w:rsidP="004F28DE">
            <w:pPr>
              <w:spacing w:after="0" w:line="240" w:lineRule="auto"/>
              <w:jc w:val="center"/>
              <w:rPr>
                <w:rFonts w:asciiTheme="minorHAnsi" w:hAnsiTheme="minorHAnsi"/>
              </w:rPr>
            </w:pPr>
            <w:r w:rsidRPr="004F28DE">
              <w:rPr>
                <w:rFonts w:asciiTheme="minorHAnsi" w:hAnsiTheme="minorHAnsi"/>
                <w:b/>
                <w:sz w:val="24"/>
                <w:szCs w:val="24"/>
              </w:rPr>
              <w:sym w:font="Wingdings 2" w:char="F050"/>
            </w:r>
          </w:p>
        </w:tc>
        <w:tc>
          <w:tcPr>
            <w:tcW w:w="1134" w:type="dxa"/>
          </w:tcPr>
          <w:p w:rsidR="004F28DE" w:rsidRPr="004F28DE" w:rsidRDefault="004F28DE" w:rsidP="004F28DE">
            <w:pPr>
              <w:spacing w:after="0" w:line="240" w:lineRule="auto"/>
              <w:jc w:val="center"/>
              <w:rPr>
                <w:rFonts w:asciiTheme="minorHAnsi" w:hAnsiTheme="minorHAnsi"/>
              </w:rPr>
            </w:pPr>
          </w:p>
        </w:tc>
        <w:tc>
          <w:tcPr>
            <w:tcW w:w="1672" w:type="dxa"/>
          </w:tcPr>
          <w:p w:rsidR="004F28DE" w:rsidRPr="004F28DE" w:rsidRDefault="004F28DE" w:rsidP="004F28DE">
            <w:pPr>
              <w:spacing w:after="0" w:line="240" w:lineRule="auto"/>
              <w:jc w:val="center"/>
              <w:rPr>
                <w:rFonts w:asciiTheme="minorHAnsi" w:hAnsiTheme="minorHAnsi"/>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c>
          <w:tcPr>
            <w:tcW w:w="5382" w:type="dxa"/>
          </w:tcPr>
          <w:p w:rsidR="004F28DE" w:rsidRPr="004F28DE" w:rsidRDefault="004F28DE" w:rsidP="004F28DE">
            <w:pPr>
              <w:spacing w:after="0" w:line="240" w:lineRule="auto"/>
              <w:rPr>
                <w:rFonts w:asciiTheme="minorHAnsi" w:hAnsiTheme="minorHAnsi"/>
              </w:rPr>
            </w:pPr>
            <w:r w:rsidRPr="004F28DE">
              <w:rPr>
                <w:rFonts w:asciiTheme="minorHAnsi" w:hAnsiTheme="minorHAnsi"/>
              </w:rPr>
              <w:t>Experience of working in a team</w:t>
            </w:r>
          </w:p>
        </w:tc>
        <w:tc>
          <w:tcPr>
            <w:tcW w:w="1134" w:type="dxa"/>
          </w:tcPr>
          <w:p w:rsidR="004F28DE" w:rsidRPr="004F28DE" w:rsidRDefault="004F28DE" w:rsidP="004F28DE">
            <w:pPr>
              <w:spacing w:after="0" w:line="240" w:lineRule="auto"/>
              <w:jc w:val="center"/>
              <w:rPr>
                <w:rFonts w:asciiTheme="minorHAnsi" w:hAnsiTheme="minorHAnsi"/>
              </w:rPr>
            </w:pPr>
            <w:r w:rsidRPr="004F28DE">
              <w:rPr>
                <w:rFonts w:asciiTheme="minorHAnsi" w:hAnsiTheme="minorHAnsi"/>
                <w:b/>
                <w:sz w:val="24"/>
                <w:szCs w:val="24"/>
              </w:rPr>
              <w:sym w:font="Wingdings 2" w:char="F050"/>
            </w:r>
          </w:p>
        </w:tc>
        <w:tc>
          <w:tcPr>
            <w:tcW w:w="1134" w:type="dxa"/>
          </w:tcPr>
          <w:p w:rsidR="004F28DE" w:rsidRPr="004F28DE" w:rsidRDefault="004F28DE" w:rsidP="004F28DE">
            <w:pPr>
              <w:spacing w:after="0" w:line="240" w:lineRule="auto"/>
              <w:jc w:val="center"/>
              <w:rPr>
                <w:rFonts w:asciiTheme="minorHAnsi" w:hAnsiTheme="minorHAnsi"/>
                <w:b/>
                <w:sz w:val="24"/>
                <w:szCs w:val="24"/>
              </w:rPr>
            </w:pPr>
          </w:p>
        </w:tc>
        <w:tc>
          <w:tcPr>
            <w:tcW w:w="1672" w:type="dxa"/>
          </w:tcPr>
          <w:p w:rsidR="004F28DE" w:rsidRPr="004F28DE" w:rsidRDefault="004F28DE" w:rsidP="004F28DE">
            <w:pPr>
              <w:spacing w:after="0" w:line="240" w:lineRule="auto"/>
              <w:jc w:val="center"/>
              <w:rPr>
                <w:rFonts w:asciiTheme="minorHAnsi" w:hAnsiTheme="minorHAnsi"/>
                <w:u w:val="single"/>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bl>
    <w:p w:rsidR="004F28DE" w:rsidRPr="004F28DE" w:rsidRDefault="004F28DE" w:rsidP="004F28DE">
      <w:pPr>
        <w:rPr>
          <w:rFonts w:asciiTheme="minorHAnsi" w:hAnsiTheme="minorHAnsi"/>
          <w:sz w:val="16"/>
          <w:szCs w:val="16"/>
          <w:u w:val="single"/>
        </w:rPr>
      </w:pPr>
    </w:p>
    <w:tbl>
      <w:tblPr>
        <w:tblStyle w:val="TableGrid"/>
        <w:tblW w:w="9403" w:type="dxa"/>
        <w:tblLook w:val="04A0" w:firstRow="1" w:lastRow="0" w:firstColumn="1" w:lastColumn="0" w:noHBand="0" w:noVBand="1"/>
      </w:tblPr>
      <w:tblGrid>
        <w:gridCol w:w="5382"/>
        <w:gridCol w:w="1134"/>
        <w:gridCol w:w="1134"/>
        <w:gridCol w:w="1753"/>
      </w:tblGrid>
      <w:tr w:rsidR="004F28DE" w:rsidRPr="004F28DE" w:rsidTr="002F1F30">
        <w:trPr>
          <w:trHeight w:val="604"/>
        </w:trPr>
        <w:tc>
          <w:tcPr>
            <w:tcW w:w="5382"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Skills, Attributes and Knowledge</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Essential</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Desirable</w:t>
            </w:r>
          </w:p>
        </w:tc>
        <w:tc>
          <w:tcPr>
            <w:tcW w:w="1753" w:type="dxa"/>
          </w:tcPr>
          <w:p w:rsidR="004F28DE" w:rsidRPr="004F28DE" w:rsidRDefault="004F28DE" w:rsidP="004F28DE">
            <w:pPr>
              <w:jc w:val="center"/>
              <w:rPr>
                <w:rFonts w:asciiTheme="minorHAnsi" w:hAnsiTheme="minorHAnsi" w:cs="Arial"/>
                <w:b/>
                <w:szCs w:val="24"/>
              </w:rPr>
            </w:pPr>
            <w:r w:rsidRPr="004F28DE">
              <w:rPr>
                <w:rFonts w:asciiTheme="minorHAnsi" w:hAnsiTheme="minorHAnsi"/>
                <w:b/>
                <w:szCs w:val="24"/>
              </w:rPr>
              <w:t>How assessed</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Skills and knowledge to deal with student safety and behaviour</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73"/>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Setting high standards to staff and students by personal example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work effectively under pressure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prioritise and meet deadlines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Commitment to continued personal development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73"/>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assimilate information quickly and prepare succinct summaries</w:t>
            </w:r>
          </w:p>
        </w:tc>
        <w:tc>
          <w:tcPr>
            <w:tcW w:w="1134" w:type="dxa"/>
          </w:tcPr>
          <w:p w:rsidR="004F28DE" w:rsidRPr="004F28DE" w:rsidRDefault="004F28DE" w:rsidP="004F28DE">
            <w:pPr>
              <w:ind w:left="360"/>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852"/>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focus on standards and the belief that all students can succeed given the right opportunity and support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Demonstrate a commitment to equal opportunities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 xml:space="preserve">A willingness to relate to the local community </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852"/>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Good presentational skills and the ability to communicate effectively to a range of audiences both verbally and in writing</w:t>
            </w:r>
          </w:p>
        </w:tc>
        <w:tc>
          <w:tcPr>
            <w:tcW w:w="1134" w:type="dxa"/>
          </w:tcPr>
          <w:p w:rsidR="004F28DE" w:rsidRPr="004F28DE" w:rsidRDefault="004F28DE" w:rsidP="004F28DE">
            <w:pPr>
              <w:ind w:left="283"/>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Good ICT skills</w:t>
            </w:r>
          </w:p>
        </w:tc>
        <w:tc>
          <w:tcPr>
            <w:tcW w:w="1134" w:type="dxa"/>
          </w:tcPr>
          <w:p w:rsidR="004F28DE" w:rsidRPr="004F28DE" w:rsidRDefault="004F28DE" w:rsidP="004F28DE">
            <w:pPr>
              <w:ind w:left="283"/>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bl>
    <w:p w:rsidR="004F28DE" w:rsidRPr="004F28DE" w:rsidRDefault="004F28DE" w:rsidP="004F28DE">
      <w:pPr>
        <w:rPr>
          <w:rFonts w:asciiTheme="minorHAnsi" w:hAnsiTheme="minorHAnsi"/>
          <w:sz w:val="28"/>
          <w:szCs w:val="28"/>
          <w:u w:val="single"/>
        </w:rPr>
      </w:pPr>
    </w:p>
    <w:tbl>
      <w:tblPr>
        <w:tblStyle w:val="TableGrid"/>
        <w:tblW w:w="9351" w:type="dxa"/>
        <w:tblLook w:val="04A0" w:firstRow="1" w:lastRow="0" w:firstColumn="1" w:lastColumn="0" w:noHBand="0" w:noVBand="1"/>
      </w:tblPr>
      <w:tblGrid>
        <w:gridCol w:w="5382"/>
        <w:gridCol w:w="1134"/>
        <w:gridCol w:w="1134"/>
        <w:gridCol w:w="1701"/>
      </w:tblGrid>
      <w:tr w:rsidR="004F28DE" w:rsidRPr="004F28DE" w:rsidTr="002F1F30">
        <w:trPr>
          <w:trHeight w:val="304"/>
        </w:trPr>
        <w:tc>
          <w:tcPr>
            <w:tcW w:w="5382"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Personal qualities</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Essential</w:t>
            </w:r>
          </w:p>
        </w:tc>
        <w:tc>
          <w:tcPr>
            <w:tcW w:w="1134"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Desirable</w:t>
            </w:r>
          </w:p>
        </w:tc>
        <w:tc>
          <w:tcPr>
            <w:tcW w:w="1701"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How assessed</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Ambition for self and others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20"/>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 xml:space="preserve">Genuine concern for others             </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Decisive, determined and self-confident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Integrity, trustworthy, honest and open</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Accessible and approachable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Excellent attendance and punctuality</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Excellent interpersonal skills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bl>
    <w:p w:rsidR="004F28DE" w:rsidRPr="004F28DE" w:rsidRDefault="004F28DE" w:rsidP="004F28DE">
      <w:pPr>
        <w:ind w:firstLine="720"/>
        <w:rPr>
          <w:rFonts w:asciiTheme="minorHAnsi" w:hAnsiTheme="minorHAnsi"/>
          <w:szCs w:val="24"/>
        </w:rPr>
      </w:pPr>
      <w:proofErr w:type="spellStart"/>
      <w:r w:rsidRPr="004F28DE">
        <w:rPr>
          <w:rFonts w:asciiTheme="minorHAnsi" w:hAnsiTheme="minorHAnsi"/>
          <w:szCs w:val="24"/>
        </w:rPr>
        <w:t>Appl</w:t>
      </w:r>
      <w:proofErr w:type="spellEnd"/>
      <w:r w:rsidRPr="004F28DE">
        <w:rPr>
          <w:rFonts w:asciiTheme="minorHAnsi" w:hAnsiTheme="minorHAnsi"/>
          <w:szCs w:val="24"/>
        </w:rPr>
        <w:t xml:space="preserve"> = Application form</w:t>
      </w:r>
      <w:r w:rsidR="000E767B">
        <w:rPr>
          <w:rFonts w:asciiTheme="minorHAnsi" w:hAnsiTheme="minorHAnsi"/>
          <w:szCs w:val="24"/>
        </w:rPr>
        <w:t xml:space="preserve">  </w:t>
      </w:r>
      <w:r w:rsidRPr="004F28DE">
        <w:rPr>
          <w:rFonts w:asciiTheme="minorHAnsi" w:hAnsiTheme="minorHAnsi"/>
          <w:szCs w:val="24"/>
        </w:rPr>
        <w:tab/>
      </w:r>
      <w:proofErr w:type="spellStart"/>
      <w:r w:rsidRPr="004F28DE">
        <w:rPr>
          <w:rFonts w:asciiTheme="minorHAnsi" w:hAnsiTheme="minorHAnsi"/>
          <w:szCs w:val="24"/>
        </w:rPr>
        <w:t>Int</w:t>
      </w:r>
      <w:proofErr w:type="spellEnd"/>
      <w:r w:rsidRPr="004F28DE">
        <w:rPr>
          <w:rFonts w:asciiTheme="minorHAnsi" w:hAnsiTheme="minorHAnsi"/>
          <w:szCs w:val="24"/>
        </w:rPr>
        <w:t xml:space="preserve"> = Interview</w:t>
      </w:r>
      <w:r w:rsidRPr="004F28DE">
        <w:rPr>
          <w:rFonts w:asciiTheme="minorHAnsi" w:hAnsiTheme="minorHAnsi"/>
          <w:szCs w:val="24"/>
        </w:rPr>
        <w:tab/>
      </w:r>
      <w:r w:rsidRPr="004F28DE">
        <w:rPr>
          <w:rFonts w:asciiTheme="minorHAnsi" w:hAnsiTheme="minorHAnsi"/>
          <w:szCs w:val="24"/>
        </w:rPr>
        <w:tab/>
        <w:t>Ref = Reference</w:t>
      </w:r>
    </w:p>
    <w:sectPr w:rsidR="004F28DE" w:rsidRPr="004F2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8.4pt;height:9pt" coordsize="" o:spt="100" o:bullet="t" adj="0,,0" path="" stroked="f">
        <v:stroke joinstyle="miter"/>
        <v:imagedata r:id="rId1" o:title="image4"/>
        <v:formulas/>
        <v:path o:connecttype="segments"/>
      </v:shape>
    </w:pict>
  </w:numPicBullet>
  <w:abstractNum w:abstractNumId="0" w15:restartNumberingAfterBreak="0">
    <w:nsid w:val="03160202"/>
    <w:multiLevelType w:val="hybridMultilevel"/>
    <w:tmpl w:val="852698F4"/>
    <w:lvl w:ilvl="0" w:tplc="353CD0A2">
      <w:start w:val="1"/>
      <w:numFmt w:val="bullet"/>
      <w:lvlText w:val="•"/>
      <w:lvlJc w:val="left"/>
      <w:pPr>
        <w:ind w:left="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8460440">
      <w:start w:val="1"/>
      <w:numFmt w:val="bullet"/>
      <w:lvlText w:val="o"/>
      <w:lvlJc w:val="left"/>
      <w:pPr>
        <w:ind w:left="16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8124634">
      <w:start w:val="1"/>
      <w:numFmt w:val="bullet"/>
      <w:lvlText w:val="▪"/>
      <w:lvlJc w:val="left"/>
      <w:pPr>
        <w:ind w:left="2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2C8548C">
      <w:start w:val="1"/>
      <w:numFmt w:val="bullet"/>
      <w:lvlText w:val="•"/>
      <w:lvlJc w:val="left"/>
      <w:pPr>
        <w:ind w:left="3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AAEF778">
      <w:start w:val="1"/>
      <w:numFmt w:val="bullet"/>
      <w:lvlText w:val="o"/>
      <w:lvlJc w:val="left"/>
      <w:pPr>
        <w:ind w:left="3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6A0A5FE">
      <w:start w:val="1"/>
      <w:numFmt w:val="bullet"/>
      <w:lvlText w:val="▪"/>
      <w:lvlJc w:val="left"/>
      <w:pPr>
        <w:ind w:left="45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120F59C">
      <w:start w:val="1"/>
      <w:numFmt w:val="bullet"/>
      <w:lvlText w:val="•"/>
      <w:lvlJc w:val="left"/>
      <w:pPr>
        <w:ind w:left="52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3DEDC98">
      <w:start w:val="1"/>
      <w:numFmt w:val="bullet"/>
      <w:lvlText w:val="o"/>
      <w:lvlJc w:val="left"/>
      <w:pPr>
        <w:ind w:left="59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4096BE">
      <w:start w:val="1"/>
      <w:numFmt w:val="bullet"/>
      <w:lvlText w:val="▪"/>
      <w:lvlJc w:val="left"/>
      <w:pPr>
        <w:ind w:left="67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F3005"/>
    <w:multiLevelType w:val="hybridMultilevel"/>
    <w:tmpl w:val="C2441B50"/>
    <w:lvl w:ilvl="0" w:tplc="4EC097BE">
      <w:start w:val="1"/>
      <w:numFmt w:val="bullet"/>
      <w:lvlText w:val="•"/>
      <w:lvlJc w:val="left"/>
      <w:pPr>
        <w:ind w:left="7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2641374">
      <w:start w:val="1"/>
      <w:numFmt w:val="bullet"/>
      <w:lvlText w:val="o"/>
      <w:lvlJc w:val="left"/>
      <w:pPr>
        <w:ind w:left="14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FF0DAD2">
      <w:start w:val="1"/>
      <w:numFmt w:val="bullet"/>
      <w:lvlText w:val="▪"/>
      <w:lvlJc w:val="left"/>
      <w:pPr>
        <w:ind w:left="22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A98281C">
      <w:start w:val="1"/>
      <w:numFmt w:val="bullet"/>
      <w:lvlText w:val="•"/>
      <w:lvlJc w:val="left"/>
      <w:pPr>
        <w:ind w:left="29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D6655FC">
      <w:start w:val="1"/>
      <w:numFmt w:val="bullet"/>
      <w:lvlText w:val="o"/>
      <w:lvlJc w:val="left"/>
      <w:pPr>
        <w:ind w:left="36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1F4E306">
      <w:start w:val="1"/>
      <w:numFmt w:val="bullet"/>
      <w:lvlText w:val="▪"/>
      <w:lvlJc w:val="left"/>
      <w:pPr>
        <w:ind w:left="43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FD8E49E">
      <w:start w:val="1"/>
      <w:numFmt w:val="bullet"/>
      <w:lvlText w:val="•"/>
      <w:lvlJc w:val="left"/>
      <w:pPr>
        <w:ind w:left="5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DC0D402">
      <w:start w:val="1"/>
      <w:numFmt w:val="bullet"/>
      <w:lvlText w:val="o"/>
      <w:lvlJc w:val="left"/>
      <w:pPr>
        <w:ind w:left="5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A5649B0">
      <w:start w:val="1"/>
      <w:numFmt w:val="bullet"/>
      <w:lvlText w:val="▪"/>
      <w:lvlJc w:val="left"/>
      <w:pPr>
        <w:ind w:left="6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7B3020B"/>
    <w:multiLevelType w:val="hybridMultilevel"/>
    <w:tmpl w:val="3176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C6762"/>
    <w:multiLevelType w:val="hybridMultilevel"/>
    <w:tmpl w:val="E91ED2FC"/>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15BEB"/>
    <w:multiLevelType w:val="hybridMultilevel"/>
    <w:tmpl w:val="3296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1CE2"/>
    <w:multiLevelType w:val="hybridMultilevel"/>
    <w:tmpl w:val="8FA0532A"/>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12"/>
  </w:num>
  <w:num w:numId="7">
    <w:abstractNumId w:val="10"/>
  </w:num>
  <w:num w:numId="8">
    <w:abstractNumId w:val="0"/>
  </w:num>
  <w:num w:numId="9">
    <w:abstractNumId w:val="4"/>
  </w:num>
  <w:num w:numId="10">
    <w:abstractNumId w:val="6"/>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E767B"/>
    <w:rsid w:val="0011432A"/>
    <w:rsid w:val="001216DD"/>
    <w:rsid w:val="002C439D"/>
    <w:rsid w:val="004A0327"/>
    <w:rsid w:val="004F28DE"/>
    <w:rsid w:val="00532CB2"/>
    <w:rsid w:val="006B0B91"/>
    <w:rsid w:val="007062CB"/>
    <w:rsid w:val="00754810"/>
    <w:rsid w:val="00782815"/>
    <w:rsid w:val="007915BD"/>
    <w:rsid w:val="008B4B70"/>
    <w:rsid w:val="00932507"/>
    <w:rsid w:val="00962A6E"/>
    <w:rsid w:val="009A2AB8"/>
    <w:rsid w:val="009B3E55"/>
    <w:rsid w:val="00A27B47"/>
    <w:rsid w:val="00AD59DD"/>
    <w:rsid w:val="00AE6285"/>
    <w:rsid w:val="00B50429"/>
    <w:rsid w:val="00B94293"/>
    <w:rsid w:val="00BC0039"/>
    <w:rsid w:val="00C662F9"/>
    <w:rsid w:val="00D05322"/>
    <w:rsid w:val="00DB4490"/>
    <w:rsid w:val="00E409FB"/>
    <w:rsid w:val="00E849D4"/>
    <w:rsid w:val="00E90E19"/>
    <w:rsid w:val="00EC7FEC"/>
    <w:rsid w:val="00ED2B7E"/>
    <w:rsid w:val="00EE3618"/>
    <w:rsid w:val="00F1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C2F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next w:val="Normal"/>
    <w:link w:val="Heading1Char"/>
    <w:uiPriority w:val="9"/>
    <w:unhideWhenUsed/>
    <w:qFormat/>
    <w:rsid w:val="004A0327"/>
    <w:pPr>
      <w:keepNext/>
      <w:keepLines/>
      <w:spacing w:after="153" w:line="265" w:lineRule="auto"/>
      <w:ind w:left="39" w:hanging="10"/>
      <w:outlineLvl w:val="0"/>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4A0327"/>
    <w:rPr>
      <w:rFonts w:ascii="Calibri" w:eastAsia="Calibri" w:hAnsi="Calibri" w:cs="Calibri"/>
      <w:color w:val="000000"/>
      <w:sz w:val="24"/>
      <w:u w:val="single" w:color="000000"/>
      <w:lang w:eastAsia="en-GB"/>
    </w:rPr>
  </w:style>
  <w:style w:type="table" w:styleId="TableGrid">
    <w:name w:val="Table Grid"/>
    <w:basedOn w:val="TableNormal"/>
    <w:uiPriority w:val="59"/>
    <w:rsid w:val="004F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2019-06-07T09:39:00Z</dcterms:created>
  <dcterms:modified xsi:type="dcterms:W3CDTF">2019-06-07T09:39:00Z</dcterms:modified>
</cp:coreProperties>
</file>