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9E" w:rsidRPr="009E557F" w:rsidRDefault="00D86D9E" w:rsidP="00186563">
      <w:r w:rsidRPr="009E557F">
        <w:rPr>
          <w:b/>
          <w:noProof/>
          <w:lang w:eastAsia="en-GB"/>
        </w:rPr>
        <w:drawing>
          <wp:anchor distT="0" distB="0" distL="114300" distR="114300" simplePos="0" relativeHeight="251659264" behindDoc="1" locked="0" layoutInCell="1" allowOverlap="1" wp14:anchorId="3C875845" wp14:editId="2F522CA7">
            <wp:simplePos x="0" y="0"/>
            <wp:positionH relativeFrom="margin">
              <wp:align>center</wp:align>
            </wp:positionH>
            <wp:positionV relativeFrom="paragraph">
              <wp:posOffset>-335280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6D9E" w:rsidRPr="009E557F" w:rsidRDefault="00D86D9E" w:rsidP="00B2566C">
      <w:pPr>
        <w:rPr>
          <w:b/>
          <w:sz w:val="10"/>
          <w:szCs w:val="28"/>
        </w:rPr>
      </w:pPr>
    </w:p>
    <w:p w:rsidR="00D86D9E" w:rsidRPr="009E557F" w:rsidRDefault="00D86D9E" w:rsidP="00D86D9E">
      <w:pPr>
        <w:jc w:val="center"/>
        <w:rPr>
          <w:b/>
          <w:sz w:val="28"/>
          <w:szCs w:val="28"/>
        </w:rPr>
      </w:pPr>
      <w:r w:rsidRPr="009E557F">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School:</w:t>
            </w:r>
          </w:p>
        </w:tc>
        <w:tc>
          <w:tcPr>
            <w:tcW w:w="3561" w:type="pct"/>
            <w:shd w:val="clear" w:color="auto" w:fill="auto"/>
            <w:vAlign w:val="center"/>
          </w:tcPr>
          <w:p w:rsidR="001946C5" w:rsidRPr="009E557F" w:rsidRDefault="002D41DE" w:rsidP="00381731">
            <w:pPr>
              <w:tabs>
                <w:tab w:val="left" w:pos="631"/>
              </w:tabs>
              <w:spacing w:after="0" w:line="240" w:lineRule="auto"/>
              <w:rPr>
                <w:rFonts w:cs="Arial"/>
                <w:b/>
              </w:rPr>
            </w:pPr>
            <w:r w:rsidRPr="002D41DE">
              <w:rPr>
                <w:b/>
              </w:rPr>
              <w:t>West Norfolk Academies Trust – to be based at Springwood High School, but working between all 11 sites on an as-needed basis.</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Job Title:</w:t>
            </w:r>
          </w:p>
        </w:tc>
        <w:tc>
          <w:tcPr>
            <w:tcW w:w="3561" w:type="pct"/>
            <w:shd w:val="clear" w:color="auto" w:fill="auto"/>
            <w:vAlign w:val="center"/>
          </w:tcPr>
          <w:p w:rsidR="001946C5" w:rsidRPr="009E557F" w:rsidRDefault="002D41DE" w:rsidP="00381731">
            <w:pPr>
              <w:spacing w:after="0" w:line="240" w:lineRule="auto"/>
              <w:rPr>
                <w:rFonts w:cs="Arial"/>
                <w:b/>
              </w:rPr>
            </w:pPr>
            <w:r w:rsidRPr="002D41DE">
              <w:rPr>
                <w:rFonts w:cs="Arial"/>
                <w:b/>
              </w:rPr>
              <w:t>Confidential Administrator</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Grade:</w:t>
            </w:r>
          </w:p>
        </w:tc>
        <w:tc>
          <w:tcPr>
            <w:tcW w:w="3561" w:type="pct"/>
            <w:shd w:val="clear" w:color="auto" w:fill="auto"/>
            <w:vAlign w:val="center"/>
          </w:tcPr>
          <w:p w:rsidR="001946C5" w:rsidRPr="009E557F" w:rsidRDefault="002D41DE" w:rsidP="00917A8F">
            <w:pPr>
              <w:spacing w:after="0" w:line="240" w:lineRule="auto"/>
              <w:rPr>
                <w:rFonts w:cs="Arial"/>
                <w:b/>
              </w:rPr>
            </w:pPr>
            <w:r w:rsidRPr="002D41DE">
              <w:rPr>
                <w:rFonts w:cs="Arial"/>
                <w:b/>
              </w:rPr>
              <w:t>Grade F, Pts 12 – 17, (£22,183 – £24,491 FTE per annum (£11.50 - £12.69/hour). Please note that the salary will be pro rata.</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Hours/weeks:</w:t>
            </w:r>
          </w:p>
        </w:tc>
        <w:tc>
          <w:tcPr>
            <w:tcW w:w="3561" w:type="pct"/>
            <w:vAlign w:val="center"/>
          </w:tcPr>
          <w:p w:rsidR="002624D8" w:rsidRPr="009E557F" w:rsidRDefault="00FE6995" w:rsidP="00381731">
            <w:pPr>
              <w:spacing w:after="0" w:line="240" w:lineRule="auto"/>
              <w:rPr>
                <w:b/>
              </w:rPr>
            </w:pPr>
            <w:r w:rsidRPr="00FE6995">
              <w:rPr>
                <w:b/>
              </w:rPr>
              <w:t>37 hours per week, 41 weeks per year (Term Time + 3 weeks)</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Responsible to:</w:t>
            </w:r>
          </w:p>
        </w:tc>
        <w:tc>
          <w:tcPr>
            <w:tcW w:w="3561" w:type="pct"/>
            <w:vAlign w:val="center"/>
          </w:tcPr>
          <w:p w:rsidR="001943E8" w:rsidRPr="009E557F" w:rsidRDefault="00691536" w:rsidP="00381731">
            <w:pPr>
              <w:spacing w:after="0" w:line="240" w:lineRule="auto"/>
              <w:rPr>
                <w:rFonts w:asciiTheme="minorHAnsi" w:hAnsiTheme="minorHAnsi" w:cs="Arial"/>
                <w:b/>
              </w:rPr>
            </w:pPr>
            <w:r w:rsidRPr="009E557F">
              <w:rPr>
                <w:rFonts w:asciiTheme="minorHAnsi" w:hAnsiTheme="minorHAnsi" w:cs="Arial"/>
                <w:b/>
              </w:rPr>
              <w:t>CFO</w:t>
            </w:r>
            <w:r w:rsidR="00FE6995">
              <w:rPr>
                <w:rFonts w:asciiTheme="minorHAnsi" w:hAnsiTheme="minorHAnsi" w:cs="Arial"/>
                <w:b/>
              </w:rPr>
              <w:t>O</w:t>
            </w:r>
          </w:p>
        </w:tc>
      </w:tr>
      <w:tr w:rsidR="001946C5" w:rsidRPr="009E557F" w:rsidTr="00D86D9E">
        <w:trPr>
          <w:trHeight w:val="567"/>
        </w:trPr>
        <w:tc>
          <w:tcPr>
            <w:tcW w:w="1439" w:type="pct"/>
            <w:vAlign w:val="center"/>
          </w:tcPr>
          <w:p w:rsidR="001946C5" w:rsidRPr="009E557F" w:rsidRDefault="001946C5" w:rsidP="00381731">
            <w:pPr>
              <w:spacing w:after="0" w:line="240" w:lineRule="auto"/>
              <w:rPr>
                <w:b/>
              </w:rPr>
            </w:pPr>
            <w:r w:rsidRPr="009E557F">
              <w:rPr>
                <w:b/>
              </w:rPr>
              <w:t>Working With:</w:t>
            </w:r>
          </w:p>
        </w:tc>
        <w:tc>
          <w:tcPr>
            <w:tcW w:w="3561" w:type="pct"/>
            <w:shd w:val="clear" w:color="auto" w:fill="auto"/>
            <w:vAlign w:val="center"/>
          </w:tcPr>
          <w:p w:rsidR="00FE6995" w:rsidRPr="00FE6995" w:rsidRDefault="00FE6995" w:rsidP="00FE6995">
            <w:pPr>
              <w:spacing w:after="0" w:line="240" w:lineRule="auto"/>
              <w:rPr>
                <w:rFonts w:asciiTheme="minorHAnsi" w:hAnsiTheme="minorHAnsi" w:cs="Arial"/>
                <w:b/>
              </w:rPr>
            </w:pPr>
            <w:r w:rsidRPr="00FE6995">
              <w:rPr>
                <w:rFonts w:asciiTheme="minorHAnsi" w:hAnsiTheme="minorHAnsi" w:cs="Arial"/>
                <w:b/>
              </w:rPr>
              <w:t>HR Assistant</w:t>
            </w:r>
          </w:p>
          <w:p w:rsidR="00FE6995" w:rsidRPr="00FE6995" w:rsidRDefault="00FE6995" w:rsidP="00FE6995">
            <w:pPr>
              <w:spacing w:after="0" w:line="240" w:lineRule="auto"/>
              <w:rPr>
                <w:rFonts w:asciiTheme="minorHAnsi" w:hAnsiTheme="minorHAnsi" w:cs="Arial"/>
                <w:b/>
              </w:rPr>
            </w:pPr>
            <w:r w:rsidRPr="00FE6995">
              <w:rPr>
                <w:rFonts w:asciiTheme="minorHAnsi" w:hAnsiTheme="minorHAnsi" w:cs="Arial"/>
                <w:b/>
              </w:rPr>
              <w:t>CEO</w:t>
            </w:r>
          </w:p>
          <w:p w:rsidR="00FE6995" w:rsidRPr="00FE6995" w:rsidRDefault="00FE6995" w:rsidP="00FE6995">
            <w:pPr>
              <w:spacing w:after="0" w:line="240" w:lineRule="auto"/>
              <w:rPr>
                <w:rFonts w:asciiTheme="minorHAnsi" w:hAnsiTheme="minorHAnsi" w:cs="Arial"/>
                <w:b/>
              </w:rPr>
            </w:pPr>
            <w:r w:rsidRPr="00FE6995">
              <w:rPr>
                <w:rFonts w:asciiTheme="minorHAnsi" w:hAnsiTheme="minorHAnsi" w:cs="Arial"/>
                <w:b/>
              </w:rPr>
              <w:t>Head Teachers</w:t>
            </w:r>
          </w:p>
          <w:p w:rsidR="00FE6995" w:rsidRPr="00FE6995" w:rsidRDefault="00FE6995" w:rsidP="00FE6995">
            <w:pPr>
              <w:spacing w:after="0" w:line="240" w:lineRule="auto"/>
              <w:rPr>
                <w:rFonts w:asciiTheme="minorHAnsi" w:hAnsiTheme="minorHAnsi" w:cs="Arial"/>
                <w:b/>
              </w:rPr>
            </w:pPr>
            <w:r w:rsidRPr="00FE6995">
              <w:rPr>
                <w:rFonts w:asciiTheme="minorHAnsi" w:hAnsiTheme="minorHAnsi" w:cs="Arial"/>
                <w:b/>
              </w:rPr>
              <w:t>Payroll Manager</w:t>
            </w:r>
          </w:p>
          <w:p w:rsidR="00691536" w:rsidRPr="009E557F" w:rsidRDefault="00FE6995" w:rsidP="00FE6995">
            <w:pPr>
              <w:spacing w:after="0" w:line="240" w:lineRule="auto"/>
              <w:rPr>
                <w:rFonts w:asciiTheme="minorHAnsi" w:hAnsiTheme="minorHAnsi" w:cs="Arial"/>
                <w:b/>
              </w:rPr>
            </w:pPr>
            <w:r w:rsidRPr="00FE6995">
              <w:rPr>
                <w:rFonts w:asciiTheme="minorHAnsi" w:hAnsiTheme="minorHAnsi" w:cs="Arial"/>
                <w:b/>
              </w:rPr>
              <w:t>CFOO</w:t>
            </w:r>
          </w:p>
        </w:tc>
      </w:tr>
    </w:tbl>
    <w:p w:rsidR="00D86D9E" w:rsidRPr="009E557F" w:rsidRDefault="00D86D9E" w:rsidP="00410D1A">
      <w:pPr>
        <w:spacing w:after="0" w:line="240" w:lineRule="auto"/>
        <w:ind w:right="375"/>
        <w:jc w:val="both"/>
        <w:rPr>
          <w:b/>
          <w:sz w:val="24"/>
          <w:szCs w:val="24"/>
          <w:u w:color="92D050"/>
        </w:rPr>
      </w:pPr>
    </w:p>
    <w:p w:rsidR="00F2415D" w:rsidRPr="009E557F" w:rsidRDefault="00F2415D" w:rsidP="00D86D9E">
      <w:pPr>
        <w:spacing w:after="0" w:line="360" w:lineRule="auto"/>
        <w:ind w:right="375"/>
        <w:jc w:val="both"/>
        <w:rPr>
          <w:b/>
          <w:sz w:val="24"/>
          <w:szCs w:val="24"/>
        </w:rPr>
      </w:pPr>
      <w:r w:rsidRPr="009E557F">
        <w:rPr>
          <w:b/>
          <w:sz w:val="24"/>
          <w:szCs w:val="24"/>
          <w:u w:color="92D050"/>
        </w:rPr>
        <w:t>Purpose of the Job</w:t>
      </w:r>
    </w:p>
    <w:p w:rsidR="00FE6995" w:rsidRPr="00FE6995" w:rsidRDefault="00FE6995" w:rsidP="00FE6995">
      <w:pPr>
        <w:spacing w:after="160" w:line="259" w:lineRule="auto"/>
        <w:rPr>
          <w:rFonts w:cs="Arial"/>
        </w:rPr>
      </w:pPr>
      <w:r w:rsidRPr="00FE6995">
        <w:rPr>
          <w:rFonts w:cs="Arial"/>
        </w:rPr>
        <w:t>To provide high quality and confidential administrative supp</w:t>
      </w:r>
      <w:r>
        <w:rPr>
          <w:rFonts w:cs="Arial"/>
        </w:rPr>
        <w:t>ort to the Trust HR department.</w:t>
      </w:r>
    </w:p>
    <w:p w:rsidR="00FE6995" w:rsidRPr="00FE6995" w:rsidRDefault="00FE6995" w:rsidP="00FE6995">
      <w:pPr>
        <w:spacing w:after="160" w:line="259" w:lineRule="auto"/>
        <w:rPr>
          <w:rFonts w:cs="Arial"/>
        </w:rPr>
      </w:pPr>
      <w:r w:rsidRPr="00FE6995">
        <w:rPr>
          <w:rFonts w:cs="Arial"/>
        </w:rPr>
        <w:t xml:space="preserve">As a confidential </w:t>
      </w:r>
      <w:proofErr w:type="gramStart"/>
      <w:r w:rsidRPr="00FE6995">
        <w:rPr>
          <w:rFonts w:cs="Arial"/>
        </w:rPr>
        <w:t>Administrator</w:t>
      </w:r>
      <w:proofErr w:type="gramEnd"/>
      <w:r w:rsidRPr="00FE6995">
        <w:rPr>
          <w:rFonts w:cs="Arial"/>
        </w:rPr>
        <w:t xml:space="preserve"> you will be providing high quality, accurate administration support to the Trusts HR department under the direct</w:t>
      </w:r>
      <w:r>
        <w:rPr>
          <w:rFonts w:cs="Arial"/>
        </w:rPr>
        <w:t>ion of the Trusts HR assistant.</w:t>
      </w:r>
    </w:p>
    <w:p w:rsidR="00FE6995" w:rsidRPr="00FE6995" w:rsidRDefault="00FE6995" w:rsidP="00FE6995">
      <w:pPr>
        <w:spacing w:after="160" w:line="259" w:lineRule="auto"/>
        <w:rPr>
          <w:rFonts w:cs="Arial"/>
        </w:rPr>
      </w:pPr>
      <w:r w:rsidRPr="00FE6995">
        <w:rPr>
          <w:rFonts w:cs="Arial"/>
        </w:rPr>
        <w:t>In addition, you will act as a conduit connecting Trust staff with the relevant contact within EPM (our external HR providers) and supply any administr</w:t>
      </w:r>
      <w:r>
        <w:rPr>
          <w:rFonts w:cs="Arial"/>
        </w:rPr>
        <w:t>ative support as/when required.</w:t>
      </w:r>
    </w:p>
    <w:p w:rsidR="00FE6995" w:rsidRPr="00FE6995" w:rsidRDefault="00FE6995" w:rsidP="00FE6995">
      <w:pPr>
        <w:spacing w:after="160" w:line="259" w:lineRule="auto"/>
        <w:rPr>
          <w:rFonts w:cs="Arial"/>
        </w:rPr>
      </w:pPr>
      <w:r w:rsidRPr="00FE6995">
        <w:rPr>
          <w:rFonts w:cs="Arial"/>
        </w:rPr>
        <w:t xml:space="preserve">Although this role </w:t>
      </w:r>
      <w:proofErr w:type="gramStart"/>
      <w:r w:rsidRPr="00FE6995">
        <w:rPr>
          <w:rFonts w:cs="Arial"/>
        </w:rPr>
        <w:t>will be based</w:t>
      </w:r>
      <w:proofErr w:type="gramEnd"/>
      <w:r w:rsidRPr="00FE6995">
        <w:rPr>
          <w:rFonts w:cs="Arial"/>
        </w:rPr>
        <w:t xml:space="preserve"> within our HR department, this is an administrative post so no HR experience is necessary. The post holder will be required to perform administrative tasks relating to HR, whist all guidance and legislative requirements </w:t>
      </w:r>
      <w:proofErr w:type="gramStart"/>
      <w:r w:rsidRPr="00FE6995">
        <w:rPr>
          <w:rFonts w:cs="Arial"/>
        </w:rPr>
        <w:t>will be provided</w:t>
      </w:r>
      <w:proofErr w:type="gramEnd"/>
      <w:r w:rsidRPr="00FE6995">
        <w:rPr>
          <w:rFonts w:cs="Arial"/>
        </w:rPr>
        <w:t xml:space="preserve"> by th</w:t>
      </w:r>
      <w:r>
        <w:rPr>
          <w:rFonts w:cs="Arial"/>
        </w:rPr>
        <w:t xml:space="preserve">e Trusts external HR provider. </w:t>
      </w:r>
    </w:p>
    <w:p w:rsidR="00FE6995" w:rsidRDefault="00FE6995" w:rsidP="00AF0236">
      <w:pPr>
        <w:spacing w:after="0" w:line="259" w:lineRule="auto"/>
        <w:rPr>
          <w:rFonts w:cs="Arial"/>
        </w:rPr>
      </w:pPr>
      <w:r w:rsidRPr="00FE6995">
        <w:rPr>
          <w:rFonts w:cs="Arial"/>
        </w:rPr>
        <w:t xml:space="preserve">The post holder will need to possess a great deal of professionalism alongside excellent communication and administrative skills. This role will include handling material of a sensitive </w:t>
      </w:r>
      <w:proofErr w:type="gramStart"/>
      <w:r w:rsidRPr="00FE6995">
        <w:rPr>
          <w:rFonts w:cs="Arial"/>
        </w:rPr>
        <w:t>nature and the post holder will be required to maintain complete confidentiality</w:t>
      </w:r>
      <w:proofErr w:type="gramEnd"/>
      <w:r w:rsidRPr="00FE6995">
        <w:rPr>
          <w:rFonts w:cs="Arial"/>
        </w:rPr>
        <w:t xml:space="preserve"> and integrity at all times.</w:t>
      </w:r>
    </w:p>
    <w:p w:rsidR="00AF0236" w:rsidRDefault="00AF0236" w:rsidP="00AF0236">
      <w:pPr>
        <w:spacing w:after="0" w:line="259" w:lineRule="auto"/>
        <w:rPr>
          <w:b/>
          <w:sz w:val="24"/>
        </w:rPr>
      </w:pPr>
    </w:p>
    <w:p w:rsidR="008A7F1C" w:rsidRDefault="00F2415D" w:rsidP="00B2566C">
      <w:pPr>
        <w:spacing w:after="0" w:line="360" w:lineRule="auto"/>
        <w:rPr>
          <w:b/>
          <w:sz w:val="24"/>
        </w:rPr>
      </w:pPr>
      <w:r w:rsidRPr="009E557F">
        <w:rPr>
          <w:b/>
          <w:sz w:val="24"/>
        </w:rPr>
        <w:t>Responsibilities</w:t>
      </w:r>
    </w:p>
    <w:p w:rsidR="00AF0236" w:rsidRPr="00AF0236" w:rsidRDefault="00AF0236" w:rsidP="00AF0236">
      <w:pPr>
        <w:pStyle w:val="ListParagraph"/>
        <w:numPr>
          <w:ilvl w:val="0"/>
          <w:numId w:val="8"/>
        </w:numPr>
        <w:spacing w:after="160" w:line="259" w:lineRule="auto"/>
        <w:ind w:right="280"/>
        <w:contextualSpacing w:val="0"/>
        <w:jc w:val="both"/>
        <w:rPr>
          <w:b/>
        </w:rPr>
      </w:pPr>
      <w:r>
        <w:t>Assist with the co-ordination of</w:t>
      </w:r>
      <w:r w:rsidRPr="00E01DA7">
        <w:t xml:space="preserve"> recruitment across the Trust, including advertisement of vacancies, receipt and distribution of applications, and the maintenance of a log of all recruitment activity.</w:t>
      </w:r>
      <w:r>
        <w:t xml:space="preserve"> </w:t>
      </w:r>
    </w:p>
    <w:p w:rsidR="00AF0236" w:rsidRPr="00AF0236" w:rsidRDefault="00AF0236" w:rsidP="00AF0236">
      <w:pPr>
        <w:pStyle w:val="ListParagraph"/>
        <w:numPr>
          <w:ilvl w:val="0"/>
          <w:numId w:val="8"/>
        </w:numPr>
        <w:spacing w:after="160" w:line="259" w:lineRule="auto"/>
        <w:ind w:right="280"/>
        <w:contextualSpacing w:val="0"/>
        <w:jc w:val="both"/>
        <w:rPr>
          <w:b/>
        </w:rPr>
      </w:pPr>
      <w:r>
        <w:t xml:space="preserve">Manage the Trust’s recruitment@ email address and ensure all enquiries from applicants and recruiters </w:t>
      </w:r>
      <w:proofErr w:type="gramStart"/>
      <w:r>
        <w:t>are dealt with</w:t>
      </w:r>
      <w:proofErr w:type="gramEnd"/>
      <w:r>
        <w:t xml:space="preserve"> promptly.</w:t>
      </w:r>
    </w:p>
    <w:p w:rsidR="00AF0236" w:rsidRDefault="00AF0236" w:rsidP="00AF0236">
      <w:pPr>
        <w:pStyle w:val="ListParagraph"/>
        <w:numPr>
          <w:ilvl w:val="0"/>
          <w:numId w:val="8"/>
        </w:numPr>
        <w:spacing w:after="160" w:line="259" w:lineRule="auto"/>
        <w:ind w:right="280"/>
        <w:contextualSpacing w:val="0"/>
        <w:jc w:val="both"/>
      </w:pPr>
      <w:r>
        <w:t>Respond to routine HR enquiries from schools, by telephone and email, and refer staff to the Trusts external HR provider as appropriate.</w:t>
      </w:r>
    </w:p>
    <w:p w:rsidR="00AF0236" w:rsidRPr="00AF0236" w:rsidRDefault="00AF0236" w:rsidP="00AF0236">
      <w:pPr>
        <w:pStyle w:val="ListParagraph"/>
        <w:numPr>
          <w:ilvl w:val="0"/>
          <w:numId w:val="8"/>
        </w:numPr>
        <w:spacing w:after="160" w:line="259" w:lineRule="auto"/>
        <w:ind w:right="280"/>
        <w:contextualSpacing w:val="0"/>
        <w:jc w:val="both"/>
        <w:rPr>
          <w:b/>
        </w:rPr>
      </w:pPr>
      <w:r>
        <w:t xml:space="preserve">Maintain a policy matrix detailing when policies are next due to </w:t>
      </w:r>
      <w:proofErr w:type="gramStart"/>
      <w:r>
        <w:t>be reviewed</w:t>
      </w:r>
      <w:proofErr w:type="gramEnd"/>
      <w:r>
        <w:t>.</w:t>
      </w:r>
    </w:p>
    <w:p w:rsidR="00AF0236" w:rsidRDefault="00AF0236" w:rsidP="00AF0236">
      <w:pPr>
        <w:pStyle w:val="ListParagraph"/>
        <w:numPr>
          <w:ilvl w:val="0"/>
          <w:numId w:val="8"/>
        </w:numPr>
        <w:spacing w:after="160" w:line="259" w:lineRule="auto"/>
        <w:ind w:right="280"/>
        <w:contextualSpacing w:val="0"/>
        <w:jc w:val="both"/>
      </w:pPr>
      <w:r>
        <w:t>Direct members of staff to appropriate policies where required.</w:t>
      </w:r>
    </w:p>
    <w:p w:rsidR="00AF0236" w:rsidRDefault="00AF0236" w:rsidP="00AF0236">
      <w:pPr>
        <w:pStyle w:val="ListParagraph"/>
        <w:numPr>
          <w:ilvl w:val="0"/>
          <w:numId w:val="8"/>
        </w:numPr>
        <w:spacing w:after="160" w:line="259" w:lineRule="auto"/>
        <w:ind w:right="280"/>
        <w:contextualSpacing w:val="0"/>
        <w:jc w:val="both"/>
      </w:pPr>
      <w:r>
        <w:t>Attend meetings and hearings to take minutes when required.</w:t>
      </w:r>
    </w:p>
    <w:p w:rsidR="00AF0236" w:rsidRDefault="00AF0236" w:rsidP="00AF0236">
      <w:pPr>
        <w:pStyle w:val="ListParagraph"/>
        <w:numPr>
          <w:ilvl w:val="0"/>
          <w:numId w:val="8"/>
        </w:numPr>
        <w:spacing w:after="160" w:line="259" w:lineRule="auto"/>
        <w:ind w:right="280"/>
        <w:contextualSpacing w:val="0"/>
        <w:jc w:val="both"/>
      </w:pPr>
      <w:r>
        <w:t xml:space="preserve">Maintain a central database for the Trust’s performance management process, ensuring that all staff members </w:t>
      </w:r>
      <w:proofErr w:type="gramStart"/>
      <w:r>
        <w:t>are provided</w:t>
      </w:r>
      <w:proofErr w:type="gramEnd"/>
      <w:r>
        <w:t xml:space="preserve"> with the necessary documentation and a record of completion is retained.</w:t>
      </w:r>
    </w:p>
    <w:p w:rsidR="00AF0236" w:rsidRDefault="00AF0236" w:rsidP="00AF0236">
      <w:pPr>
        <w:pStyle w:val="ListParagraph"/>
        <w:numPr>
          <w:ilvl w:val="0"/>
          <w:numId w:val="8"/>
        </w:numPr>
        <w:spacing w:after="160" w:line="259" w:lineRule="auto"/>
        <w:ind w:right="280"/>
        <w:contextualSpacing w:val="0"/>
        <w:jc w:val="both"/>
      </w:pPr>
      <w:r>
        <w:t>Generate sickness absence reports and analysis for all schools.</w:t>
      </w:r>
    </w:p>
    <w:p w:rsidR="00AF0236" w:rsidRDefault="00AF0236" w:rsidP="00AF0236">
      <w:pPr>
        <w:pStyle w:val="ListParagraph"/>
        <w:numPr>
          <w:ilvl w:val="0"/>
          <w:numId w:val="8"/>
        </w:numPr>
        <w:spacing w:after="160" w:line="259" w:lineRule="auto"/>
        <w:ind w:right="280"/>
        <w:contextualSpacing w:val="0"/>
        <w:jc w:val="both"/>
      </w:pPr>
      <w:r>
        <w:t>Ensure key contractual dates are flagged and actioned, for example induction/probationary periods and end of fixed term contracts.</w:t>
      </w:r>
    </w:p>
    <w:p w:rsidR="00AF0236" w:rsidRPr="00A80289" w:rsidRDefault="00AF0236" w:rsidP="00AF0236">
      <w:pPr>
        <w:pStyle w:val="ListParagraph"/>
        <w:numPr>
          <w:ilvl w:val="0"/>
          <w:numId w:val="8"/>
        </w:numPr>
        <w:spacing w:after="160" w:line="259" w:lineRule="auto"/>
        <w:contextualSpacing w:val="0"/>
        <w:jc w:val="both"/>
        <w:rPr>
          <w:rFonts w:asciiTheme="minorHAnsi" w:hAnsiTheme="minorHAnsi" w:cs="Arial"/>
        </w:rPr>
      </w:pPr>
      <w:r w:rsidRPr="00A80289">
        <w:rPr>
          <w:rFonts w:asciiTheme="minorHAnsi" w:hAnsiTheme="minorHAnsi" w:cs="Arial"/>
        </w:rPr>
        <w:t>Input new staff details on to an internal database where required.</w:t>
      </w:r>
    </w:p>
    <w:p w:rsidR="00AF0236" w:rsidRPr="00A80289" w:rsidRDefault="00AF0236" w:rsidP="00AF0236">
      <w:pPr>
        <w:pStyle w:val="ListParagraph"/>
        <w:numPr>
          <w:ilvl w:val="0"/>
          <w:numId w:val="8"/>
        </w:numPr>
        <w:spacing w:after="160" w:line="259" w:lineRule="auto"/>
        <w:contextualSpacing w:val="0"/>
        <w:jc w:val="both"/>
        <w:rPr>
          <w:rFonts w:asciiTheme="minorHAnsi" w:hAnsiTheme="minorHAnsi" w:cs="Arial"/>
        </w:rPr>
      </w:pPr>
      <w:r w:rsidRPr="00A80289">
        <w:rPr>
          <w:rFonts w:asciiTheme="minorHAnsi" w:hAnsiTheme="minorHAnsi" w:cs="Arial"/>
        </w:rPr>
        <w:t xml:space="preserve">Liaise with new staff upon appointment, check and copy pre-recruitment documentation, qualification certificates </w:t>
      </w:r>
      <w:r w:rsidR="00B12F4A" w:rsidRPr="00A80289">
        <w:rPr>
          <w:rFonts w:asciiTheme="minorHAnsi" w:hAnsiTheme="minorHAnsi" w:cs="Arial"/>
        </w:rPr>
        <w:t>etc.</w:t>
      </w:r>
      <w:r w:rsidRPr="00A80289">
        <w:rPr>
          <w:rFonts w:asciiTheme="minorHAnsi" w:hAnsiTheme="minorHAnsi" w:cs="Arial"/>
        </w:rPr>
        <w:t xml:space="preserve"> where required.</w:t>
      </w:r>
    </w:p>
    <w:p w:rsidR="00AF0236" w:rsidRPr="00A80289" w:rsidRDefault="00AF0236" w:rsidP="00AF0236">
      <w:pPr>
        <w:pStyle w:val="ListParagraph"/>
        <w:numPr>
          <w:ilvl w:val="0"/>
          <w:numId w:val="8"/>
        </w:numPr>
        <w:spacing w:after="160" w:line="259" w:lineRule="auto"/>
        <w:contextualSpacing w:val="0"/>
        <w:jc w:val="both"/>
        <w:rPr>
          <w:rFonts w:asciiTheme="minorHAnsi" w:hAnsiTheme="minorHAnsi" w:cs="Arial"/>
        </w:rPr>
      </w:pPr>
      <w:r w:rsidRPr="00A80289">
        <w:rPr>
          <w:rFonts w:asciiTheme="minorHAnsi" w:hAnsiTheme="minorHAnsi" w:cs="Arial"/>
        </w:rPr>
        <w:t>Complete DBS submissions for new staff and monitor progress until clearance received, where required.</w:t>
      </w:r>
    </w:p>
    <w:p w:rsidR="00AF0236" w:rsidRPr="00A80289" w:rsidRDefault="00AF0236" w:rsidP="00AF0236">
      <w:pPr>
        <w:pStyle w:val="ListParagraph"/>
        <w:numPr>
          <w:ilvl w:val="0"/>
          <w:numId w:val="8"/>
        </w:numPr>
        <w:spacing w:after="160" w:line="259" w:lineRule="auto"/>
        <w:contextualSpacing w:val="0"/>
        <w:jc w:val="both"/>
        <w:rPr>
          <w:rFonts w:asciiTheme="minorHAnsi" w:hAnsiTheme="minorHAnsi" w:cs="Arial"/>
        </w:rPr>
      </w:pPr>
      <w:r w:rsidRPr="00A80289">
        <w:rPr>
          <w:rFonts w:asciiTheme="minorHAnsi" w:hAnsiTheme="minorHAnsi" w:cs="Arial"/>
        </w:rPr>
        <w:t>File all personnel paperwork following recruitment.</w:t>
      </w:r>
    </w:p>
    <w:p w:rsidR="00AF0236" w:rsidRPr="00A80289" w:rsidRDefault="00AF0236" w:rsidP="00AF0236">
      <w:pPr>
        <w:pStyle w:val="ListParagraph"/>
        <w:numPr>
          <w:ilvl w:val="0"/>
          <w:numId w:val="8"/>
        </w:numPr>
        <w:spacing w:after="160" w:line="259" w:lineRule="auto"/>
        <w:contextualSpacing w:val="0"/>
        <w:jc w:val="both"/>
        <w:rPr>
          <w:rFonts w:asciiTheme="minorHAnsi" w:hAnsiTheme="minorHAnsi" w:cs="Arial"/>
        </w:rPr>
      </w:pPr>
      <w:r w:rsidRPr="00A80289">
        <w:rPr>
          <w:rFonts w:asciiTheme="minorHAnsi" w:hAnsiTheme="minorHAnsi" w:cs="Arial"/>
        </w:rPr>
        <w:t>Make referrals for new staff online medical questionnaire.</w:t>
      </w:r>
    </w:p>
    <w:p w:rsidR="00AF0236" w:rsidRPr="00A80289" w:rsidRDefault="00AF0236" w:rsidP="00AF0236">
      <w:pPr>
        <w:pStyle w:val="ListParagraph"/>
        <w:numPr>
          <w:ilvl w:val="0"/>
          <w:numId w:val="8"/>
        </w:numPr>
        <w:spacing w:after="160" w:line="259" w:lineRule="auto"/>
        <w:contextualSpacing w:val="0"/>
        <w:jc w:val="both"/>
        <w:rPr>
          <w:rFonts w:asciiTheme="minorHAnsi" w:eastAsiaTheme="minorHAnsi" w:hAnsiTheme="minorHAnsi" w:cs="Arial"/>
        </w:rPr>
      </w:pPr>
      <w:r w:rsidRPr="00A80289">
        <w:rPr>
          <w:rFonts w:asciiTheme="minorHAnsi" w:hAnsiTheme="minorHAnsi" w:cs="Arial"/>
        </w:rPr>
        <w:t xml:space="preserve">Make referrals for OH, Counselling </w:t>
      </w:r>
      <w:r w:rsidR="00B12F4A" w:rsidRPr="00A80289">
        <w:rPr>
          <w:rFonts w:asciiTheme="minorHAnsi" w:hAnsiTheme="minorHAnsi" w:cs="Arial"/>
        </w:rPr>
        <w:t>etc.</w:t>
      </w:r>
      <w:r w:rsidRPr="00A80289">
        <w:rPr>
          <w:rFonts w:asciiTheme="minorHAnsi" w:hAnsiTheme="minorHAnsi" w:cs="Arial"/>
        </w:rPr>
        <w:t xml:space="preserve"> where directed by the HR assistant.</w:t>
      </w:r>
    </w:p>
    <w:p w:rsidR="00AF0236" w:rsidRDefault="00AF0236" w:rsidP="00AF0236">
      <w:pPr>
        <w:pStyle w:val="ListParagraph"/>
        <w:numPr>
          <w:ilvl w:val="0"/>
          <w:numId w:val="8"/>
        </w:numPr>
        <w:spacing w:after="160" w:line="259" w:lineRule="auto"/>
        <w:ind w:right="280"/>
        <w:contextualSpacing w:val="0"/>
        <w:jc w:val="both"/>
      </w:pPr>
      <w:r>
        <w:t>Ensure confidentiality at all times.</w:t>
      </w:r>
    </w:p>
    <w:p w:rsidR="00AF0236" w:rsidRDefault="00AF0236" w:rsidP="00AF0236">
      <w:pPr>
        <w:pStyle w:val="ListParagraph"/>
        <w:numPr>
          <w:ilvl w:val="0"/>
          <w:numId w:val="8"/>
        </w:numPr>
        <w:spacing w:after="0" w:line="240" w:lineRule="auto"/>
        <w:ind w:right="280"/>
        <w:jc w:val="both"/>
      </w:pPr>
      <w:r>
        <w:t>Any other adhoc duties as deemed appropriate to the grade and nature of this post.</w:t>
      </w:r>
    </w:p>
    <w:p w:rsidR="00AF0236" w:rsidRPr="00AF0236" w:rsidRDefault="00AF0236" w:rsidP="00AF0236">
      <w:pPr>
        <w:pStyle w:val="ListParagraph"/>
        <w:spacing w:after="0" w:line="240" w:lineRule="auto"/>
        <w:ind w:right="280"/>
        <w:jc w:val="both"/>
      </w:pPr>
    </w:p>
    <w:p w:rsidR="00F2415D" w:rsidRPr="00594BD1" w:rsidRDefault="00F2415D" w:rsidP="003B22A0">
      <w:pPr>
        <w:spacing w:after="120" w:line="259" w:lineRule="auto"/>
        <w:ind w:right="375"/>
        <w:jc w:val="both"/>
        <w:rPr>
          <w:b/>
          <w:sz w:val="24"/>
          <w:szCs w:val="24"/>
        </w:rPr>
      </w:pPr>
      <w:r w:rsidRPr="00594BD1">
        <w:rPr>
          <w:b/>
          <w:sz w:val="24"/>
          <w:szCs w:val="24"/>
        </w:rPr>
        <w:t>Job context and flexibility</w:t>
      </w:r>
    </w:p>
    <w:p w:rsidR="00F2415D" w:rsidRPr="005027FF" w:rsidRDefault="00F2415D" w:rsidP="003B22A0">
      <w:pPr>
        <w:spacing w:after="120" w:line="259" w:lineRule="auto"/>
        <w:jc w:val="both"/>
      </w:pPr>
      <w:r w:rsidRPr="005027FF">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Pr="005027FF" w:rsidRDefault="006937D4" w:rsidP="003B22A0">
      <w:pPr>
        <w:spacing w:after="120" w:line="259" w:lineRule="auto"/>
        <w:jc w:val="both"/>
      </w:pPr>
      <w:r w:rsidRPr="005027FF">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5027FF" w:rsidRDefault="00F2415D" w:rsidP="003B22A0">
      <w:pPr>
        <w:spacing w:after="120" w:line="259" w:lineRule="auto"/>
        <w:jc w:val="both"/>
      </w:pPr>
      <w:r w:rsidRPr="005027FF">
        <w:t>Due to the routine of the school, the workload may not be evenly spread throughout the year.  Flexibility of hours, and a flexible attitude and willingness to assist others in the team, when required is necessary.</w:t>
      </w:r>
    </w:p>
    <w:p w:rsidR="00186563" w:rsidRPr="005027FF" w:rsidRDefault="006937D4" w:rsidP="003B22A0">
      <w:pPr>
        <w:spacing w:after="120" w:line="259" w:lineRule="auto"/>
        <w:jc w:val="both"/>
      </w:pPr>
      <w:r w:rsidRPr="005027FF">
        <w:t>The post holder will have a shared responsibility for the safeguarding of all children and young people. The post holder has an implicit duty to promote the welfare of all children and young people.</w:t>
      </w:r>
    </w:p>
    <w:p w:rsidR="00F2415D" w:rsidRDefault="00D84D14" w:rsidP="00D86D9E">
      <w:pPr>
        <w:spacing w:afterLines="120" w:after="288" w:line="259" w:lineRule="auto"/>
        <w:jc w:val="both"/>
      </w:pPr>
      <w:r w:rsidRPr="005027FF">
        <w:t xml:space="preserve">The </w:t>
      </w:r>
      <w:r w:rsidR="00F2415D" w:rsidRPr="005027FF">
        <w:t>Trust</w:t>
      </w:r>
      <w:r w:rsidRPr="005027FF">
        <w:t xml:space="preserve"> is committed to safeguarding and promoting the welfare of children and young people and expects all staff and volunteers to share in this commitment. </w:t>
      </w:r>
      <w:r w:rsidR="00F2415D" w:rsidRPr="005027FF">
        <w:t>All staff will be subject to an enhanced DBS (Disclosure and Barring Service) check.</w:t>
      </w:r>
    </w:p>
    <w:p w:rsidR="00B2566C" w:rsidRDefault="00B2566C" w:rsidP="00F2415D">
      <w:pPr>
        <w:jc w:val="center"/>
        <w:rPr>
          <w:b/>
          <w:sz w:val="28"/>
          <w:szCs w:val="28"/>
        </w:rPr>
      </w:pPr>
      <w:bookmarkStart w:id="0" w:name="_GoBack"/>
      <w:bookmarkEnd w:id="0"/>
    </w:p>
    <w:p w:rsidR="00B2566C" w:rsidRDefault="00B2566C" w:rsidP="00F2415D">
      <w:pPr>
        <w:jc w:val="center"/>
        <w:rPr>
          <w:b/>
          <w:sz w:val="28"/>
          <w:szCs w:val="28"/>
        </w:rPr>
      </w:pPr>
    </w:p>
    <w:p w:rsidR="00B2566C" w:rsidRDefault="00B2566C" w:rsidP="00F2415D">
      <w:pPr>
        <w:jc w:val="center"/>
        <w:rPr>
          <w:b/>
          <w:sz w:val="28"/>
          <w:szCs w:val="28"/>
        </w:rPr>
      </w:pPr>
    </w:p>
    <w:p w:rsidR="00B2566C" w:rsidRDefault="00B2566C" w:rsidP="00AF0236">
      <w:pPr>
        <w:rPr>
          <w:b/>
          <w:sz w:val="28"/>
          <w:szCs w:val="28"/>
        </w:rPr>
      </w:pPr>
    </w:p>
    <w:p w:rsidR="00AE06BD" w:rsidRPr="00F2415D" w:rsidRDefault="00AE06BD" w:rsidP="00F2415D">
      <w:pPr>
        <w:jc w:val="center"/>
        <w:rPr>
          <w:b/>
          <w:sz w:val="28"/>
          <w:szCs w:val="28"/>
        </w:rPr>
      </w:pPr>
      <w:r w:rsidRPr="00F2415D">
        <w:rPr>
          <w:b/>
          <w:sz w:val="28"/>
          <w:szCs w:val="28"/>
        </w:rPr>
        <w:t>PERSON SPECIFICATION</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1094"/>
        <w:gridCol w:w="1156"/>
        <w:gridCol w:w="1687"/>
      </w:tblGrid>
      <w:tr w:rsidR="002173D6" w:rsidRPr="005F722B" w:rsidTr="00AF0236">
        <w:trPr>
          <w:trHeight w:val="320"/>
        </w:trPr>
        <w:tc>
          <w:tcPr>
            <w:tcW w:w="5295" w:type="dxa"/>
          </w:tcPr>
          <w:p w:rsidR="00AE06BD" w:rsidRPr="00186563" w:rsidRDefault="00AE06BD" w:rsidP="00186563">
            <w:pPr>
              <w:spacing w:after="0" w:line="240" w:lineRule="auto"/>
              <w:rPr>
                <w:b/>
                <w:sz w:val="24"/>
                <w:szCs w:val="24"/>
              </w:rPr>
            </w:pPr>
            <w:r w:rsidRPr="00186563">
              <w:rPr>
                <w:b/>
                <w:sz w:val="24"/>
                <w:szCs w:val="24"/>
              </w:rPr>
              <w:t>Qualifications</w:t>
            </w:r>
          </w:p>
        </w:tc>
        <w:tc>
          <w:tcPr>
            <w:tcW w:w="1094"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56"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687"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B2566C" w:rsidRPr="005F722B" w:rsidTr="00AF0236">
        <w:trPr>
          <w:trHeight w:val="382"/>
        </w:trPr>
        <w:tc>
          <w:tcPr>
            <w:tcW w:w="5295" w:type="dxa"/>
            <w:vAlign w:val="center"/>
          </w:tcPr>
          <w:p w:rsidR="00B2566C" w:rsidRPr="005F722B" w:rsidRDefault="00AF0236" w:rsidP="00BA7DCA">
            <w:pPr>
              <w:spacing w:after="0" w:line="240" w:lineRule="auto"/>
            </w:pPr>
            <w:r w:rsidRPr="00AF0236">
              <w:t>Level 2 English qualifi</w:t>
            </w:r>
            <w:r>
              <w:t>cation or equivalent experience</w:t>
            </w:r>
          </w:p>
        </w:tc>
        <w:tc>
          <w:tcPr>
            <w:tcW w:w="1094" w:type="dxa"/>
            <w:vAlign w:val="center"/>
          </w:tcPr>
          <w:p w:rsidR="00B2566C" w:rsidRPr="00B2566C" w:rsidRDefault="00B2566C" w:rsidP="00D86D9E">
            <w:pPr>
              <w:spacing w:after="0" w:line="240" w:lineRule="auto"/>
              <w:jc w:val="center"/>
              <w:rPr>
                <w:b/>
                <w:u w:val="single"/>
              </w:rPr>
            </w:pPr>
            <w:r w:rsidRPr="00B2566C">
              <w:rPr>
                <w:b/>
              </w:rPr>
              <w:sym w:font="Wingdings" w:char="F0FC"/>
            </w:r>
          </w:p>
        </w:tc>
        <w:tc>
          <w:tcPr>
            <w:tcW w:w="1156" w:type="dxa"/>
            <w:vAlign w:val="center"/>
          </w:tcPr>
          <w:p w:rsidR="00B2566C" w:rsidRPr="00B2566C" w:rsidRDefault="00B2566C" w:rsidP="00D86D9E">
            <w:pPr>
              <w:spacing w:after="0" w:line="240" w:lineRule="auto"/>
              <w:jc w:val="center"/>
              <w:rPr>
                <w:b/>
                <w:u w:val="single"/>
              </w:rPr>
            </w:pPr>
          </w:p>
        </w:tc>
        <w:tc>
          <w:tcPr>
            <w:tcW w:w="1687" w:type="dxa"/>
            <w:vMerge w:val="restart"/>
          </w:tcPr>
          <w:p w:rsidR="00B2566C" w:rsidRPr="005F722B" w:rsidRDefault="00B2566C" w:rsidP="005F722B">
            <w:pPr>
              <w:spacing w:after="0" w:line="240" w:lineRule="auto"/>
              <w:jc w:val="center"/>
              <w:rPr>
                <w:sz w:val="28"/>
                <w:szCs w:val="28"/>
                <w:u w:val="single"/>
              </w:rPr>
            </w:pPr>
          </w:p>
          <w:p w:rsidR="00B2566C" w:rsidRPr="00F2415D" w:rsidRDefault="00AF0236" w:rsidP="005F722B">
            <w:pPr>
              <w:spacing w:after="0" w:line="240" w:lineRule="auto"/>
              <w:jc w:val="center"/>
            </w:pPr>
            <w:proofErr w:type="spellStart"/>
            <w:r>
              <w:t>Appl</w:t>
            </w:r>
            <w:proofErr w:type="spellEnd"/>
          </w:p>
        </w:tc>
      </w:tr>
      <w:tr w:rsidR="00B2566C" w:rsidRPr="005F722B" w:rsidTr="00AF0236">
        <w:trPr>
          <w:trHeight w:val="382"/>
        </w:trPr>
        <w:tc>
          <w:tcPr>
            <w:tcW w:w="5295" w:type="dxa"/>
            <w:vAlign w:val="center"/>
          </w:tcPr>
          <w:p w:rsidR="00B2566C" w:rsidRPr="005F722B" w:rsidRDefault="00B2566C" w:rsidP="00D86D9E">
            <w:pPr>
              <w:spacing w:after="0" w:line="240" w:lineRule="auto"/>
            </w:pPr>
            <w:r w:rsidRPr="005F722B">
              <w:t xml:space="preserve">Level 2 </w:t>
            </w:r>
            <w:r w:rsidRPr="00D86D9E">
              <w:t>Maths</w:t>
            </w:r>
            <w:r w:rsidR="00AF0236">
              <w:t xml:space="preserve"> </w:t>
            </w:r>
            <w:r w:rsidR="00AF0236" w:rsidRPr="00AF0236">
              <w:t>qualification or equivalent experience</w:t>
            </w:r>
          </w:p>
        </w:tc>
        <w:tc>
          <w:tcPr>
            <w:tcW w:w="1094" w:type="dxa"/>
            <w:vAlign w:val="center"/>
          </w:tcPr>
          <w:p w:rsidR="00B2566C" w:rsidRPr="00B2566C" w:rsidRDefault="00B2566C" w:rsidP="00D86D9E">
            <w:pPr>
              <w:spacing w:after="0" w:line="240" w:lineRule="auto"/>
              <w:jc w:val="center"/>
              <w:rPr>
                <w:b/>
                <w:u w:val="single"/>
              </w:rPr>
            </w:pPr>
          </w:p>
        </w:tc>
        <w:tc>
          <w:tcPr>
            <w:tcW w:w="1156" w:type="dxa"/>
            <w:vAlign w:val="center"/>
          </w:tcPr>
          <w:p w:rsidR="00B2566C" w:rsidRPr="00B2566C" w:rsidRDefault="00AF0236" w:rsidP="00D86D9E">
            <w:pPr>
              <w:spacing w:after="0" w:line="240" w:lineRule="auto"/>
              <w:jc w:val="center"/>
              <w:rPr>
                <w:b/>
              </w:rPr>
            </w:pPr>
            <w:r w:rsidRPr="00B2566C">
              <w:rPr>
                <w:b/>
              </w:rPr>
              <w:sym w:font="Wingdings" w:char="F0FC"/>
            </w:r>
          </w:p>
        </w:tc>
        <w:tc>
          <w:tcPr>
            <w:tcW w:w="1687" w:type="dxa"/>
            <w:vMerge/>
          </w:tcPr>
          <w:p w:rsidR="00B2566C" w:rsidRPr="005F722B" w:rsidRDefault="00B2566C" w:rsidP="005F722B">
            <w:pPr>
              <w:spacing w:after="0" w:line="240" w:lineRule="auto"/>
              <w:jc w:val="center"/>
              <w:rPr>
                <w:sz w:val="28"/>
                <w:szCs w:val="28"/>
                <w:u w:val="single"/>
              </w:rPr>
            </w:pPr>
          </w:p>
        </w:tc>
      </w:tr>
      <w:tr w:rsidR="00B2566C" w:rsidRPr="005F722B" w:rsidTr="00AF0236">
        <w:trPr>
          <w:trHeight w:val="382"/>
        </w:trPr>
        <w:tc>
          <w:tcPr>
            <w:tcW w:w="5295" w:type="dxa"/>
            <w:vAlign w:val="center"/>
          </w:tcPr>
          <w:p w:rsidR="00B2566C" w:rsidRPr="005F722B" w:rsidRDefault="00B2566C" w:rsidP="00D86D9E">
            <w:pPr>
              <w:spacing w:after="0" w:line="240" w:lineRule="auto"/>
            </w:pPr>
            <w:r w:rsidRPr="005F722B">
              <w:t>I</w:t>
            </w:r>
            <w:r w:rsidR="00AF0236">
              <w:t>C</w:t>
            </w:r>
            <w:r w:rsidRPr="005F722B">
              <w:t>T qualification</w:t>
            </w:r>
          </w:p>
        </w:tc>
        <w:tc>
          <w:tcPr>
            <w:tcW w:w="1094" w:type="dxa"/>
            <w:vAlign w:val="center"/>
          </w:tcPr>
          <w:p w:rsidR="00B2566C" w:rsidRPr="00B2566C" w:rsidRDefault="00B2566C" w:rsidP="00D86D9E">
            <w:pPr>
              <w:spacing w:after="0" w:line="240" w:lineRule="auto"/>
              <w:jc w:val="center"/>
              <w:rPr>
                <w:rFonts w:ascii="Wingdings 2" w:hAnsi="Wingdings 2"/>
                <w:b/>
              </w:rPr>
            </w:pPr>
          </w:p>
        </w:tc>
        <w:tc>
          <w:tcPr>
            <w:tcW w:w="1156" w:type="dxa"/>
            <w:vAlign w:val="center"/>
          </w:tcPr>
          <w:p w:rsidR="00B2566C" w:rsidRPr="00B2566C" w:rsidRDefault="00AF0236" w:rsidP="00D86D9E">
            <w:pPr>
              <w:spacing w:after="0" w:line="240" w:lineRule="auto"/>
              <w:jc w:val="center"/>
              <w:rPr>
                <w:b/>
                <w:u w:val="single"/>
              </w:rPr>
            </w:pPr>
            <w:r w:rsidRPr="00B2566C">
              <w:rPr>
                <w:b/>
              </w:rPr>
              <w:sym w:font="Wingdings" w:char="F0FC"/>
            </w:r>
          </w:p>
        </w:tc>
        <w:tc>
          <w:tcPr>
            <w:tcW w:w="1687" w:type="dxa"/>
            <w:vMerge/>
          </w:tcPr>
          <w:p w:rsidR="00B2566C" w:rsidRPr="005F722B" w:rsidRDefault="00B2566C" w:rsidP="005F72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112"/>
        <w:gridCol w:w="1156"/>
        <w:gridCol w:w="1814"/>
      </w:tblGrid>
      <w:tr w:rsidR="002173D6" w:rsidRPr="005F722B" w:rsidTr="00B2566C">
        <w:tc>
          <w:tcPr>
            <w:tcW w:w="5240" w:type="dxa"/>
          </w:tcPr>
          <w:p w:rsidR="001937B4" w:rsidRPr="005F722B" w:rsidRDefault="001937B4" w:rsidP="00186563">
            <w:pPr>
              <w:spacing w:after="0" w:line="240" w:lineRule="auto"/>
              <w:rPr>
                <w:b/>
                <w:sz w:val="24"/>
                <w:szCs w:val="24"/>
              </w:rPr>
            </w:pPr>
            <w:r w:rsidRPr="005F722B">
              <w:rPr>
                <w:b/>
                <w:sz w:val="24"/>
                <w:szCs w:val="24"/>
              </w:rPr>
              <w:t>Experience</w:t>
            </w:r>
          </w:p>
        </w:tc>
        <w:tc>
          <w:tcPr>
            <w:tcW w:w="1112" w:type="dxa"/>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814"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AF0236" w:rsidRPr="005F722B" w:rsidTr="001C54C7">
        <w:trPr>
          <w:trHeight w:val="340"/>
        </w:trPr>
        <w:tc>
          <w:tcPr>
            <w:tcW w:w="5240" w:type="dxa"/>
            <w:vAlign w:val="center"/>
          </w:tcPr>
          <w:p w:rsidR="00AF0236" w:rsidRDefault="00AF0236" w:rsidP="00AF0236">
            <w:pPr>
              <w:spacing w:after="0" w:line="240" w:lineRule="auto"/>
            </w:pPr>
            <w:r>
              <w:t>Experience of</w:t>
            </w:r>
            <w:r>
              <w:t xml:space="preserve"> working in a busy office role</w:t>
            </w:r>
          </w:p>
        </w:tc>
        <w:tc>
          <w:tcPr>
            <w:tcW w:w="1112" w:type="dxa"/>
            <w:vAlign w:val="center"/>
          </w:tcPr>
          <w:p w:rsidR="00AF0236" w:rsidRPr="00B2566C" w:rsidRDefault="00AF0236" w:rsidP="00D86D9E">
            <w:pPr>
              <w:spacing w:after="0" w:line="240" w:lineRule="auto"/>
              <w:jc w:val="center"/>
              <w:rPr>
                <w:b/>
              </w:rPr>
            </w:pPr>
            <w:r w:rsidRPr="00B2566C">
              <w:rPr>
                <w:b/>
              </w:rPr>
              <w:sym w:font="Wingdings" w:char="F0FC"/>
            </w:r>
          </w:p>
        </w:tc>
        <w:tc>
          <w:tcPr>
            <w:tcW w:w="1156" w:type="dxa"/>
            <w:vAlign w:val="center"/>
          </w:tcPr>
          <w:p w:rsidR="00AF0236" w:rsidRPr="00B2566C" w:rsidRDefault="00AF0236" w:rsidP="00D86D9E">
            <w:pPr>
              <w:spacing w:after="0" w:line="240" w:lineRule="auto"/>
              <w:jc w:val="center"/>
              <w:rPr>
                <w:b/>
              </w:rPr>
            </w:pPr>
          </w:p>
        </w:tc>
        <w:tc>
          <w:tcPr>
            <w:tcW w:w="1814" w:type="dxa"/>
            <w:vMerge w:val="restart"/>
            <w:vAlign w:val="center"/>
          </w:tcPr>
          <w:p w:rsidR="00AF0236" w:rsidRPr="005F722B" w:rsidRDefault="001C54C7" w:rsidP="005F722B">
            <w:pPr>
              <w:spacing w:after="0" w:line="240" w:lineRule="auto"/>
              <w:jc w:val="center"/>
            </w:pPr>
            <w:proofErr w:type="spellStart"/>
            <w:r>
              <w:t>Appl</w:t>
            </w:r>
            <w:proofErr w:type="spellEnd"/>
            <w:r>
              <w:t>/Int</w:t>
            </w:r>
          </w:p>
        </w:tc>
      </w:tr>
      <w:tr w:rsidR="00AF0236" w:rsidRPr="005F722B" w:rsidTr="00B2566C">
        <w:trPr>
          <w:trHeight w:val="340"/>
        </w:trPr>
        <w:tc>
          <w:tcPr>
            <w:tcW w:w="5240" w:type="dxa"/>
            <w:vAlign w:val="center"/>
          </w:tcPr>
          <w:p w:rsidR="00AF0236" w:rsidRDefault="00AF0236" w:rsidP="00BA7DCA">
            <w:pPr>
              <w:spacing w:after="0" w:line="240" w:lineRule="auto"/>
            </w:pPr>
            <w:r w:rsidRPr="00AF0236">
              <w:t xml:space="preserve">Experience of </w:t>
            </w:r>
            <w:r>
              <w:t>a range of administration tasks</w:t>
            </w:r>
          </w:p>
        </w:tc>
        <w:tc>
          <w:tcPr>
            <w:tcW w:w="1112" w:type="dxa"/>
            <w:vAlign w:val="center"/>
          </w:tcPr>
          <w:p w:rsidR="00AF0236" w:rsidRPr="00B2566C" w:rsidRDefault="00AF0236" w:rsidP="00D86D9E">
            <w:pPr>
              <w:spacing w:after="0" w:line="240" w:lineRule="auto"/>
              <w:jc w:val="center"/>
              <w:rPr>
                <w:b/>
              </w:rPr>
            </w:pPr>
            <w:r w:rsidRPr="00B2566C">
              <w:rPr>
                <w:b/>
              </w:rPr>
              <w:sym w:font="Wingdings" w:char="F0FC"/>
            </w:r>
          </w:p>
        </w:tc>
        <w:tc>
          <w:tcPr>
            <w:tcW w:w="1156" w:type="dxa"/>
            <w:vAlign w:val="center"/>
          </w:tcPr>
          <w:p w:rsidR="00AF0236" w:rsidRPr="00B2566C" w:rsidRDefault="00AF0236" w:rsidP="00D86D9E">
            <w:pPr>
              <w:spacing w:after="0" w:line="240" w:lineRule="auto"/>
              <w:jc w:val="center"/>
              <w:rPr>
                <w:b/>
              </w:rPr>
            </w:pPr>
          </w:p>
        </w:tc>
        <w:tc>
          <w:tcPr>
            <w:tcW w:w="1814" w:type="dxa"/>
            <w:vMerge/>
          </w:tcPr>
          <w:p w:rsidR="00AF0236" w:rsidRPr="005F722B" w:rsidRDefault="00AF0236" w:rsidP="005F722B">
            <w:pPr>
              <w:spacing w:after="0" w:line="240" w:lineRule="auto"/>
              <w:jc w:val="center"/>
            </w:pPr>
          </w:p>
        </w:tc>
      </w:tr>
      <w:tr w:rsidR="00AF0236" w:rsidRPr="005F722B" w:rsidTr="00B2566C">
        <w:trPr>
          <w:trHeight w:val="340"/>
        </w:trPr>
        <w:tc>
          <w:tcPr>
            <w:tcW w:w="5240" w:type="dxa"/>
            <w:vAlign w:val="center"/>
          </w:tcPr>
          <w:p w:rsidR="00AF0236" w:rsidRDefault="00AF0236" w:rsidP="00BA7DCA">
            <w:pPr>
              <w:spacing w:after="0" w:line="240" w:lineRule="auto"/>
            </w:pPr>
            <w:r w:rsidRPr="00AF0236">
              <w:t>Experience of using MS Office</w:t>
            </w:r>
          </w:p>
        </w:tc>
        <w:tc>
          <w:tcPr>
            <w:tcW w:w="1112" w:type="dxa"/>
            <w:vAlign w:val="center"/>
          </w:tcPr>
          <w:p w:rsidR="00AF0236" w:rsidRPr="00B2566C" w:rsidRDefault="00AF0236" w:rsidP="00D86D9E">
            <w:pPr>
              <w:spacing w:after="0" w:line="240" w:lineRule="auto"/>
              <w:jc w:val="center"/>
              <w:rPr>
                <w:b/>
              </w:rPr>
            </w:pPr>
            <w:r w:rsidRPr="00B2566C">
              <w:rPr>
                <w:b/>
              </w:rPr>
              <w:sym w:font="Wingdings" w:char="F0FC"/>
            </w:r>
          </w:p>
        </w:tc>
        <w:tc>
          <w:tcPr>
            <w:tcW w:w="1156" w:type="dxa"/>
            <w:vAlign w:val="center"/>
          </w:tcPr>
          <w:p w:rsidR="00AF0236" w:rsidRPr="00B2566C" w:rsidRDefault="00AF0236" w:rsidP="00D86D9E">
            <w:pPr>
              <w:spacing w:after="0" w:line="240" w:lineRule="auto"/>
              <w:jc w:val="center"/>
              <w:rPr>
                <w:b/>
              </w:rPr>
            </w:pPr>
          </w:p>
        </w:tc>
        <w:tc>
          <w:tcPr>
            <w:tcW w:w="1814" w:type="dxa"/>
            <w:vMerge/>
          </w:tcPr>
          <w:p w:rsidR="00AF0236" w:rsidRPr="005F722B" w:rsidRDefault="00AF0236" w:rsidP="005F722B">
            <w:pPr>
              <w:spacing w:after="0" w:line="240" w:lineRule="auto"/>
              <w:jc w:val="center"/>
            </w:pPr>
          </w:p>
        </w:tc>
      </w:tr>
      <w:tr w:rsidR="00AF0236" w:rsidRPr="005F722B" w:rsidTr="00B2566C">
        <w:trPr>
          <w:trHeight w:val="340"/>
        </w:trPr>
        <w:tc>
          <w:tcPr>
            <w:tcW w:w="5240" w:type="dxa"/>
            <w:vAlign w:val="center"/>
          </w:tcPr>
          <w:p w:rsidR="00AF0236" w:rsidRDefault="00AF0236" w:rsidP="00BA7DCA">
            <w:pPr>
              <w:spacing w:after="0" w:line="240" w:lineRule="auto"/>
            </w:pPr>
            <w:r w:rsidRPr="00AF0236">
              <w:t>Experience of producing professional documents</w:t>
            </w:r>
          </w:p>
        </w:tc>
        <w:tc>
          <w:tcPr>
            <w:tcW w:w="1112" w:type="dxa"/>
            <w:vAlign w:val="center"/>
          </w:tcPr>
          <w:p w:rsidR="00AF0236" w:rsidRPr="00B2566C" w:rsidRDefault="00AF0236" w:rsidP="00D86D9E">
            <w:pPr>
              <w:spacing w:after="0" w:line="240" w:lineRule="auto"/>
              <w:jc w:val="center"/>
              <w:rPr>
                <w:b/>
              </w:rPr>
            </w:pPr>
            <w:r w:rsidRPr="00B2566C">
              <w:rPr>
                <w:b/>
              </w:rPr>
              <w:sym w:font="Wingdings" w:char="F0FC"/>
            </w:r>
          </w:p>
        </w:tc>
        <w:tc>
          <w:tcPr>
            <w:tcW w:w="1156" w:type="dxa"/>
            <w:vAlign w:val="center"/>
          </w:tcPr>
          <w:p w:rsidR="00AF0236" w:rsidRPr="00B2566C" w:rsidRDefault="00AF0236" w:rsidP="00D86D9E">
            <w:pPr>
              <w:spacing w:after="0" w:line="240" w:lineRule="auto"/>
              <w:jc w:val="center"/>
              <w:rPr>
                <w:b/>
              </w:rPr>
            </w:pPr>
          </w:p>
        </w:tc>
        <w:tc>
          <w:tcPr>
            <w:tcW w:w="1814" w:type="dxa"/>
            <w:vMerge/>
          </w:tcPr>
          <w:p w:rsidR="00AF0236" w:rsidRPr="005F722B" w:rsidRDefault="00AF0236" w:rsidP="005F722B">
            <w:pPr>
              <w:spacing w:after="0" w:line="240" w:lineRule="auto"/>
              <w:jc w:val="center"/>
            </w:pPr>
          </w:p>
        </w:tc>
      </w:tr>
      <w:tr w:rsidR="00AF0236" w:rsidRPr="005F722B" w:rsidTr="00B2566C">
        <w:trPr>
          <w:trHeight w:val="340"/>
        </w:trPr>
        <w:tc>
          <w:tcPr>
            <w:tcW w:w="5240" w:type="dxa"/>
            <w:vAlign w:val="center"/>
          </w:tcPr>
          <w:p w:rsidR="00AF0236" w:rsidRDefault="00AF0236" w:rsidP="00AF0236">
            <w:pPr>
              <w:spacing w:after="0" w:line="240" w:lineRule="auto"/>
            </w:pPr>
            <w:r>
              <w:t>Experience of working in a</w:t>
            </w:r>
            <w:r w:rsidR="001C54C7">
              <w:t>n</w:t>
            </w:r>
            <w:r>
              <w:t xml:space="preserve"> Administrative support rol</w:t>
            </w:r>
            <w:r w:rsidR="001C54C7">
              <w:t xml:space="preserve">e.  </w:t>
            </w:r>
          </w:p>
        </w:tc>
        <w:tc>
          <w:tcPr>
            <w:tcW w:w="1112" w:type="dxa"/>
            <w:vAlign w:val="center"/>
          </w:tcPr>
          <w:p w:rsidR="00AF0236" w:rsidRPr="00B2566C" w:rsidRDefault="00AF0236" w:rsidP="00D86D9E">
            <w:pPr>
              <w:spacing w:after="0" w:line="240" w:lineRule="auto"/>
              <w:jc w:val="center"/>
              <w:rPr>
                <w:b/>
              </w:rPr>
            </w:pPr>
          </w:p>
        </w:tc>
        <w:tc>
          <w:tcPr>
            <w:tcW w:w="1156" w:type="dxa"/>
            <w:vAlign w:val="center"/>
          </w:tcPr>
          <w:p w:rsidR="00AF0236" w:rsidRPr="00B2566C" w:rsidRDefault="001C54C7" w:rsidP="00D86D9E">
            <w:pPr>
              <w:spacing w:after="0" w:line="240" w:lineRule="auto"/>
              <w:jc w:val="center"/>
              <w:rPr>
                <w:b/>
              </w:rPr>
            </w:pPr>
            <w:r w:rsidRPr="00B2566C">
              <w:rPr>
                <w:b/>
              </w:rPr>
              <w:sym w:font="Wingdings" w:char="F0FC"/>
            </w:r>
          </w:p>
        </w:tc>
        <w:tc>
          <w:tcPr>
            <w:tcW w:w="1814" w:type="dxa"/>
            <w:vMerge/>
          </w:tcPr>
          <w:p w:rsidR="00AF0236" w:rsidRPr="005F722B" w:rsidRDefault="00AF0236" w:rsidP="005F722B">
            <w:pPr>
              <w:spacing w:after="0" w:line="240" w:lineRule="auto"/>
              <w:jc w:val="center"/>
            </w:pPr>
          </w:p>
        </w:tc>
      </w:tr>
      <w:tr w:rsidR="00AF0236" w:rsidRPr="005F722B" w:rsidTr="00B2566C">
        <w:trPr>
          <w:trHeight w:val="340"/>
        </w:trPr>
        <w:tc>
          <w:tcPr>
            <w:tcW w:w="5240" w:type="dxa"/>
            <w:vAlign w:val="center"/>
          </w:tcPr>
          <w:p w:rsidR="00AF0236" w:rsidRDefault="001C54C7" w:rsidP="00BA7DCA">
            <w:pPr>
              <w:spacing w:after="0" w:line="240" w:lineRule="auto"/>
            </w:pPr>
            <w:r w:rsidRPr="001C54C7">
              <w:t>Experience of working within an Education environment</w:t>
            </w:r>
          </w:p>
        </w:tc>
        <w:tc>
          <w:tcPr>
            <w:tcW w:w="1112" w:type="dxa"/>
            <w:vAlign w:val="center"/>
          </w:tcPr>
          <w:p w:rsidR="00AF0236" w:rsidRPr="00B2566C" w:rsidRDefault="00AF0236" w:rsidP="00D86D9E">
            <w:pPr>
              <w:spacing w:after="0" w:line="240" w:lineRule="auto"/>
              <w:jc w:val="center"/>
              <w:rPr>
                <w:b/>
              </w:rPr>
            </w:pPr>
          </w:p>
        </w:tc>
        <w:tc>
          <w:tcPr>
            <w:tcW w:w="1156" w:type="dxa"/>
            <w:vAlign w:val="center"/>
          </w:tcPr>
          <w:p w:rsidR="00AF0236" w:rsidRPr="00B2566C" w:rsidRDefault="001C54C7" w:rsidP="00D86D9E">
            <w:pPr>
              <w:spacing w:after="0" w:line="240" w:lineRule="auto"/>
              <w:jc w:val="center"/>
              <w:rPr>
                <w:b/>
              </w:rPr>
            </w:pPr>
            <w:r w:rsidRPr="00B2566C">
              <w:rPr>
                <w:b/>
              </w:rPr>
              <w:sym w:font="Wingdings" w:char="F0FC"/>
            </w:r>
          </w:p>
        </w:tc>
        <w:tc>
          <w:tcPr>
            <w:tcW w:w="1814" w:type="dxa"/>
            <w:vMerge/>
          </w:tcPr>
          <w:p w:rsidR="00AF0236" w:rsidRPr="005F722B" w:rsidRDefault="00AF0236" w:rsidP="005F722B">
            <w:pPr>
              <w:spacing w:after="0" w:line="240" w:lineRule="auto"/>
              <w:jc w:val="center"/>
            </w:pPr>
          </w:p>
        </w:tc>
      </w:tr>
      <w:tr w:rsidR="00AF0236" w:rsidRPr="005F722B" w:rsidTr="00B2566C">
        <w:trPr>
          <w:trHeight w:val="340"/>
        </w:trPr>
        <w:tc>
          <w:tcPr>
            <w:tcW w:w="5240" w:type="dxa"/>
            <w:vAlign w:val="center"/>
          </w:tcPr>
          <w:p w:rsidR="00AF0236" w:rsidRDefault="001C54C7" w:rsidP="001C54C7">
            <w:pPr>
              <w:spacing w:after="0" w:line="240" w:lineRule="auto"/>
            </w:pPr>
            <w:r>
              <w:t>Ex</w:t>
            </w:r>
            <w:r>
              <w:t xml:space="preserve">perience of using a Management </w:t>
            </w:r>
            <w:r>
              <w:t>Information system</w:t>
            </w:r>
          </w:p>
        </w:tc>
        <w:tc>
          <w:tcPr>
            <w:tcW w:w="1112" w:type="dxa"/>
            <w:vAlign w:val="center"/>
          </w:tcPr>
          <w:p w:rsidR="00AF0236" w:rsidRPr="00B2566C" w:rsidRDefault="00AF0236" w:rsidP="00D86D9E">
            <w:pPr>
              <w:spacing w:after="0" w:line="240" w:lineRule="auto"/>
              <w:jc w:val="center"/>
              <w:rPr>
                <w:b/>
              </w:rPr>
            </w:pPr>
          </w:p>
        </w:tc>
        <w:tc>
          <w:tcPr>
            <w:tcW w:w="1156" w:type="dxa"/>
            <w:vAlign w:val="center"/>
          </w:tcPr>
          <w:p w:rsidR="00AF0236" w:rsidRPr="00B2566C" w:rsidRDefault="001C54C7" w:rsidP="00D86D9E">
            <w:pPr>
              <w:spacing w:after="0" w:line="240" w:lineRule="auto"/>
              <w:jc w:val="center"/>
              <w:rPr>
                <w:b/>
              </w:rPr>
            </w:pPr>
            <w:r w:rsidRPr="00B2566C">
              <w:rPr>
                <w:b/>
              </w:rPr>
              <w:sym w:font="Wingdings" w:char="F0FC"/>
            </w:r>
          </w:p>
        </w:tc>
        <w:tc>
          <w:tcPr>
            <w:tcW w:w="1814" w:type="dxa"/>
            <w:vMerge/>
          </w:tcPr>
          <w:p w:rsidR="00AF0236" w:rsidRPr="005F722B" w:rsidRDefault="00AF0236" w:rsidP="005F722B">
            <w:pPr>
              <w:spacing w:after="0" w:line="240" w:lineRule="auto"/>
              <w:jc w:val="center"/>
            </w:pPr>
          </w:p>
        </w:tc>
      </w:tr>
    </w:tbl>
    <w:p w:rsidR="00CE7DC8" w:rsidRPr="00A11A7C" w:rsidRDefault="00CE7DC8" w:rsidP="00AE06BD">
      <w:pPr>
        <w:ind w:firstLine="720"/>
        <w:jc w:val="center"/>
        <w:rPr>
          <w:sz w:val="16"/>
          <w:szCs w:val="16"/>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115"/>
        <w:gridCol w:w="1156"/>
        <w:gridCol w:w="1840"/>
      </w:tblGrid>
      <w:tr w:rsidR="002173D6" w:rsidRPr="005F722B" w:rsidTr="00B2566C">
        <w:trPr>
          <w:trHeight w:val="340"/>
        </w:trPr>
        <w:tc>
          <w:tcPr>
            <w:tcW w:w="5240"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115"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840"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44433" w:rsidRPr="005F722B" w:rsidTr="00B2566C">
        <w:trPr>
          <w:trHeight w:val="340"/>
        </w:trPr>
        <w:tc>
          <w:tcPr>
            <w:tcW w:w="5240" w:type="dxa"/>
            <w:vAlign w:val="center"/>
          </w:tcPr>
          <w:p w:rsidR="00644433" w:rsidRPr="005F722B" w:rsidRDefault="001C54C7" w:rsidP="001C54C7">
            <w:pPr>
              <w:pStyle w:val="NoSpacing"/>
            </w:pPr>
            <w:r>
              <w:t>Excellent verbal and writte</w:t>
            </w:r>
            <w:r>
              <w:t>n communication skills</w:t>
            </w:r>
          </w:p>
        </w:tc>
        <w:tc>
          <w:tcPr>
            <w:tcW w:w="1115" w:type="dxa"/>
            <w:vAlign w:val="center"/>
          </w:tcPr>
          <w:p w:rsidR="00644433" w:rsidRPr="00B2566C" w:rsidRDefault="001C54C7" w:rsidP="00D86D9E">
            <w:pPr>
              <w:spacing w:after="0" w:line="240" w:lineRule="auto"/>
              <w:jc w:val="center"/>
              <w:rPr>
                <w:b/>
              </w:rPr>
            </w:pPr>
            <w:r w:rsidRPr="00B2566C">
              <w:rPr>
                <w:b/>
              </w:rPr>
              <w:sym w:font="Wingdings" w:char="F0FC"/>
            </w:r>
          </w:p>
        </w:tc>
        <w:tc>
          <w:tcPr>
            <w:tcW w:w="1156" w:type="dxa"/>
            <w:vAlign w:val="center"/>
          </w:tcPr>
          <w:p w:rsidR="00644433" w:rsidRPr="00B2566C" w:rsidRDefault="00644433" w:rsidP="00B2566C">
            <w:pPr>
              <w:spacing w:after="0"/>
              <w:jc w:val="center"/>
              <w:rPr>
                <w:b/>
              </w:rPr>
            </w:pPr>
          </w:p>
        </w:tc>
        <w:tc>
          <w:tcPr>
            <w:tcW w:w="1840" w:type="dxa"/>
            <w:vMerge w:val="restart"/>
          </w:tcPr>
          <w:p w:rsidR="00644433" w:rsidRDefault="00644433" w:rsidP="00F2415D">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roofErr w:type="spellStart"/>
            <w:r w:rsidRPr="005F722B">
              <w:t>Appl</w:t>
            </w:r>
            <w:proofErr w:type="spellEnd"/>
            <w:r w:rsidRPr="005F722B">
              <w:t>/Int</w:t>
            </w: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tc>
      </w:tr>
      <w:tr w:rsidR="00644433" w:rsidRPr="005F722B" w:rsidTr="00B2566C">
        <w:trPr>
          <w:trHeight w:val="340"/>
        </w:trPr>
        <w:tc>
          <w:tcPr>
            <w:tcW w:w="5240" w:type="dxa"/>
            <w:vAlign w:val="center"/>
          </w:tcPr>
          <w:p w:rsidR="00644433" w:rsidRPr="005F722B" w:rsidRDefault="001C54C7" w:rsidP="00C26C39">
            <w:pPr>
              <w:pStyle w:val="NoSpacing"/>
            </w:pPr>
            <w:r w:rsidRPr="001C54C7">
              <w:t>A professional approach to work, with clear understanding of confidentiality</w:t>
            </w:r>
          </w:p>
        </w:tc>
        <w:tc>
          <w:tcPr>
            <w:tcW w:w="1115" w:type="dxa"/>
            <w:vAlign w:val="center"/>
          </w:tcPr>
          <w:p w:rsidR="00644433" w:rsidRPr="00B2566C" w:rsidRDefault="00D86D9E" w:rsidP="00D86D9E">
            <w:pPr>
              <w:spacing w:after="0" w:line="240" w:lineRule="auto"/>
              <w:jc w:val="center"/>
              <w:rPr>
                <w:b/>
              </w:rPr>
            </w:pPr>
            <w:r w:rsidRPr="00B2566C">
              <w:rPr>
                <w:b/>
              </w:rPr>
              <w:sym w:font="Wingdings" w:char="F0FC"/>
            </w:r>
          </w:p>
        </w:tc>
        <w:tc>
          <w:tcPr>
            <w:tcW w:w="1156" w:type="dxa"/>
            <w:vAlign w:val="center"/>
          </w:tcPr>
          <w:p w:rsidR="00644433" w:rsidRPr="00B2566C" w:rsidRDefault="00644433" w:rsidP="00D86D9E">
            <w:pPr>
              <w:jc w:val="center"/>
              <w:rPr>
                <w:b/>
              </w:rPr>
            </w:pPr>
          </w:p>
        </w:tc>
        <w:tc>
          <w:tcPr>
            <w:tcW w:w="1840" w:type="dxa"/>
            <w:vMerge/>
          </w:tcPr>
          <w:p w:rsidR="00644433" w:rsidRPr="005F722B" w:rsidRDefault="00644433" w:rsidP="005F722B">
            <w:pPr>
              <w:spacing w:after="0" w:line="240" w:lineRule="auto"/>
              <w:jc w:val="center"/>
            </w:pPr>
          </w:p>
        </w:tc>
      </w:tr>
      <w:tr w:rsidR="00644433" w:rsidRPr="005F722B" w:rsidTr="00B2566C">
        <w:trPr>
          <w:trHeight w:val="340"/>
        </w:trPr>
        <w:tc>
          <w:tcPr>
            <w:tcW w:w="5240" w:type="dxa"/>
            <w:vAlign w:val="center"/>
          </w:tcPr>
          <w:p w:rsidR="00644433" w:rsidRPr="00BA7DCA" w:rsidRDefault="001C54C7" w:rsidP="00BA7DCA">
            <w:pPr>
              <w:pStyle w:val="NoSpacing"/>
            </w:pPr>
            <w:r w:rsidRPr="001C54C7">
              <w:t>Work under pressure to meet deadlines.</w:t>
            </w:r>
          </w:p>
        </w:tc>
        <w:tc>
          <w:tcPr>
            <w:tcW w:w="1115" w:type="dxa"/>
            <w:vAlign w:val="center"/>
          </w:tcPr>
          <w:p w:rsidR="00644433" w:rsidRPr="00B2566C" w:rsidRDefault="00D86D9E" w:rsidP="00D86D9E">
            <w:pPr>
              <w:pStyle w:val="NoSpacing"/>
              <w:jc w:val="center"/>
              <w:rPr>
                <w:b/>
              </w:rPr>
            </w:pPr>
            <w:r w:rsidRPr="00B2566C">
              <w:rPr>
                <w:b/>
              </w:rPr>
              <w:sym w:font="Wingdings" w:char="F0FC"/>
            </w:r>
          </w:p>
        </w:tc>
        <w:tc>
          <w:tcPr>
            <w:tcW w:w="1156" w:type="dxa"/>
            <w:vAlign w:val="center"/>
          </w:tcPr>
          <w:p w:rsidR="00644433" w:rsidRPr="00B2566C" w:rsidRDefault="00644433" w:rsidP="00D86D9E">
            <w:pPr>
              <w:pStyle w:val="NoSpacing"/>
              <w:jc w:val="center"/>
              <w:rPr>
                <w:b/>
              </w:rPr>
            </w:pPr>
          </w:p>
        </w:tc>
        <w:tc>
          <w:tcPr>
            <w:tcW w:w="1840" w:type="dxa"/>
            <w:vMerge/>
          </w:tcPr>
          <w:p w:rsidR="00644433" w:rsidRPr="005F722B" w:rsidRDefault="00644433" w:rsidP="005F722B">
            <w:pPr>
              <w:spacing w:after="0" w:line="240" w:lineRule="auto"/>
              <w:jc w:val="center"/>
            </w:pPr>
          </w:p>
        </w:tc>
      </w:tr>
      <w:tr w:rsidR="00644433" w:rsidRPr="005F722B" w:rsidTr="00B2566C">
        <w:trPr>
          <w:trHeight w:val="340"/>
        </w:trPr>
        <w:tc>
          <w:tcPr>
            <w:tcW w:w="5240" w:type="dxa"/>
            <w:vAlign w:val="center"/>
          </w:tcPr>
          <w:p w:rsidR="00644433" w:rsidRPr="00BA7DCA" w:rsidRDefault="001C54C7" w:rsidP="00BA7DCA">
            <w:pPr>
              <w:pStyle w:val="NoSpacing"/>
            </w:pPr>
            <w:r w:rsidRPr="001C54C7">
              <w:t>Use a solution focused approach</w:t>
            </w:r>
          </w:p>
        </w:tc>
        <w:tc>
          <w:tcPr>
            <w:tcW w:w="1115" w:type="dxa"/>
            <w:vAlign w:val="center"/>
          </w:tcPr>
          <w:p w:rsidR="00644433" w:rsidRPr="00B2566C" w:rsidRDefault="00D86D9E" w:rsidP="00D86D9E">
            <w:pPr>
              <w:pStyle w:val="NoSpacing"/>
              <w:jc w:val="center"/>
              <w:rPr>
                <w:b/>
              </w:rPr>
            </w:pPr>
            <w:r w:rsidRPr="00B2566C">
              <w:rPr>
                <w:b/>
              </w:rPr>
              <w:sym w:font="Wingdings" w:char="F0FC"/>
            </w:r>
          </w:p>
        </w:tc>
        <w:tc>
          <w:tcPr>
            <w:tcW w:w="1156" w:type="dxa"/>
            <w:vAlign w:val="center"/>
          </w:tcPr>
          <w:p w:rsidR="00644433" w:rsidRPr="00B2566C" w:rsidRDefault="00644433" w:rsidP="00D86D9E">
            <w:pPr>
              <w:pStyle w:val="NoSpacing"/>
              <w:jc w:val="center"/>
              <w:rPr>
                <w:b/>
              </w:rPr>
            </w:pPr>
          </w:p>
        </w:tc>
        <w:tc>
          <w:tcPr>
            <w:tcW w:w="1840" w:type="dxa"/>
            <w:vMerge/>
          </w:tcPr>
          <w:p w:rsidR="00644433" w:rsidRPr="005F722B" w:rsidRDefault="00644433" w:rsidP="005F722B">
            <w:pPr>
              <w:spacing w:after="0" w:line="240" w:lineRule="auto"/>
              <w:jc w:val="center"/>
            </w:pPr>
          </w:p>
        </w:tc>
      </w:tr>
      <w:tr w:rsidR="00ED32DD" w:rsidRPr="005F722B" w:rsidTr="00B2566C">
        <w:trPr>
          <w:trHeight w:val="340"/>
        </w:trPr>
        <w:tc>
          <w:tcPr>
            <w:tcW w:w="5240" w:type="dxa"/>
            <w:vAlign w:val="center"/>
          </w:tcPr>
          <w:p w:rsidR="00ED32DD" w:rsidRPr="00BA7DCA" w:rsidRDefault="001C54C7" w:rsidP="00BA7DCA">
            <w:pPr>
              <w:pStyle w:val="NoSpacing"/>
            </w:pPr>
            <w:r w:rsidRPr="001C54C7">
              <w:t>Excellent ICT skills</w:t>
            </w:r>
          </w:p>
        </w:tc>
        <w:tc>
          <w:tcPr>
            <w:tcW w:w="1115" w:type="dxa"/>
            <w:vAlign w:val="center"/>
          </w:tcPr>
          <w:p w:rsidR="00ED32DD" w:rsidRPr="00B2566C" w:rsidRDefault="00ED32DD" w:rsidP="00D86D9E">
            <w:pPr>
              <w:pStyle w:val="NoSpacing"/>
              <w:jc w:val="center"/>
              <w:rPr>
                <w:b/>
              </w:rPr>
            </w:pPr>
            <w:r w:rsidRPr="00B2566C">
              <w:rPr>
                <w:b/>
              </w:rPr>
              <w:sym w:font="Wingdings" w:char="F0FC"/>
            </w:r>
          </w:p>
        </w:tc>
        <w:tc>
          <w:tcPr>
            <w:tcW w:w="1156" w:type="dxa"/>
            <w:vAlign w:val="center"/>
          </w:tcPr>
          <w:p w:rsidR="00ED32DD" w:rsidRPr="00B2566C" w:rsidRDefault="00ED32DD" w:rsidP="00D86D9E">
            <w:pPr>
              <w:pStyle w:val="NoSpacing"/>
              <w:jc w:val="center"/>
              <w:rPr>
                <w:b/>
              </w:rPr>
            </w:pPr>
          </w:p>
        </w:tc>
        <w:tc>
          <w:tcPr>
            <w:tcW w:w="1840" w:type="dxa"/>
            <w:vMerge/>
          </w:tcPr>
          <w:p w:rsidR="00ED32DD" w:rsidRPr="005F722B" w:rsidRDefault="00ED32DD" w:rsidP="005F722B">
            <w:pPr>
              <w:spacing w:after="0" w:line="240" w:lineRule="auto"/>
              <w:jc w:val="center"/>
            </w:pPr>
          </w:p>
        </w:tc>
      </w:tr>
      <w:tr w:rsidR="00ED32DD" w:rsidRPr="005F722B" w:rsidTr="00B2566C">
        <w:trPr>
          <w:trHeight w:val="340"/>
        </w:trPr>
        <w:tc>
          <w:tcPr>
            <w:tcW w:w="5240" w:type="dxa"/>
            <w:vAlign w:val="center"/>
          </w:tcPr>
          <w:p w:rsidR="00ED32DD" w:rsidRDefault="001C54C7" w:rsidP="00BA7DCA">
            <w:pPr>
              <w:pStyle w:val="NoSpacing"/>
            </w:pPr>
            <w:r w:rsidRPr="001C54C7">
              <w:t>Excellent organisational skills</w:t>
            </w:r>
          </w:p>
        </w:tc>
        <w:tc>
          <w:tcPr>
            <w:tcW w:w="1115" w:type="dxa"/>
            <w:vAlign w:val="center"/>
          </w:tcPr>
          <w:p w:rsidR="00ED32DD" w:rsidRPr="00B2566C" w:rsidRDefault="00ED32DD" w:rsidP="00D86D9E">
            <w:pPr>
              <w:pStyle w:val="NoSpacing"/>
              <w:jc w:val="center"/>
              <w:rPr>
                <w:b/>
              </w:rPr>
            </w:pPr>
            <w:r w:rsidRPr="00B2566C">
              <w:rPr>
                <w:b/>
              </w:rPr>
              <w:sym w:font="Wingdings" w:char="F0FC"/>
            </w:r>
          </w:p>
        </w:tc>
        <w:tc>
          <w:tcPr>
            <w:tcW w:w="1156" w:type="dxa"/>
            <w:vAlign w:val="center"/>
          </w:tcPr>
          <w:p w:rsidR="00ED32DD" w:rsidRPr="00B2566C" w:rsidRDefault="00ED32DD" w:rsidP="00D86D9E">
            <w:pPr>
              <w:pStyle w:val="NoSpacing"/>
              <w:jc w:val="center"/>
              <w:rPr>
                <w:b/>
              </w:rPr>
            </w:pPr>
          </w:p>
        </w:tc>
        <w:tc>
          <w:tcPr>
            <w:tcW w:w="1840" w:type="dxa"/>
            <w:vMerge/>
          </w:tcPr>
          <w:p w:rsidR="00ED32DD" w:rsidRPr="005F722B" w:rsidRDefault="00ED32DD" w:rsidP="005F722B">
            <w:pPr>
              <w:spacing w:after="0" w:line="240" w:lineRule="auto"/>
              <w:jc w:val="center"/>
            </w:pPr>
          </w:p>
        </w:tc>
      </w:tr>
      <w:tr w:rsidR="00644433" w:rsidRPr="005F722B" w:rsidTr="00B2566C">
        <w:trPr>
          <w:trHeight w:val="340"/>
        </w:trPr>
        <w:tc>
          <w:tcPr>
            <w:tcW w:w="5240" w:type="dxa"/>
            <w:vAlign w:val="center"/>
          </w:tcPr>
          <w:p w:rsidR="00644433" w:rsidRPr="00BA7DCA" w:rsidRDefault="001C54C7" w:rsidP="00BA7DCA">
            <w:pPr>
              <w:pStyle w:val="NoSpacing"/>
            </w:pPr>
            <w:r w:rsidRPr="001C54C7">
              <w:t>Excellent interpersonal skills</w:t>
            </w:r>
          </w:p>
        </w:tc>
        <w:tc>
          <w:tcPr>
            <w:tcW w:w="1115" w:type="dxa"/>
            <w:vAlign w:val="center"/>
          </w:tcPr>
          <w:p w:rsidR="00644433" w:rsidRPr="00B2566C" w:rsidRDefault="00D86D9E" w:rsidP="00D86D9E">
            <w:pPr>
              <w:pStyle w:val="NoSpacing"/>
              <w:jc w:val="center"/>
              <w:rPr>
                <w:b/>
              </w:rPr>
            </w:pPr>
            <w:r w:rsidRPr="00B2566C">
              <w:rPr>
                <w:b/>
              </w:rPr>
              <w:sym w:font="Wingdings" w:char="F0FC"/>
            </w:r>
          </w:p>
        </w:tc>
        <w:tc>
          <w:tcPr>
            <w:tcW w:w="1156" w:type="dxa"/>
            <w:vAlign w:val="center"/>
          </w:tcPr>
          <w:p w:rsidR="00644433" w:rsidRPr="00B2566C" w:rsidRDefault="00644433" w:rsidP="00D86D9E">
            <w:pPr>
              <w:pStyle w:val="NoSpacing"/>
              <w:jc w:val="center"/>
              <w:rPr>
                <w:b/>
              </w:rPr>
            </w:pPr>
          </w:p>
        </w:tc>
        <w:tc>
          <w:tcPr>
            <w:tcW w:w="1840" w:type="dxa"/>
            <w:vMerge/>
          </w:tcPr>
          <w:p w:rsidR="00644433" w:rsidRPr="005F722B" w:rsidRDefault="00644433" w:rsidP="005F722B">
            <w:pPr>
              <w:spacing w:after="0" w:line="240" w:lineRule="auto"/>
              <w:jc w:val="center"/>
            </w:pPr>
          </w:p>
        </w:tc>
      </w:tr>
      <w:tr w:rsidR="00644433" w:rsidRPr="005F722B" w:rsidTr="00B2566C">
        <w:trPr>
          <w:trHeight w:val="340"/>
        </w:trPr>
        <w:tc>
          <w:tcPr>
            <w:tcW w:w="5240" w:type="dxa"/>
            <w:vAlign w:val="center"/>
          </w:tcPr>
          <w:p w:rsidR="00644433" w:rsidRPr="00BA7DCA" w:rsidRDefault="001C54C7" w:rsidP="00644433">
            <w:pPr>
              <w:pStyle w:val="NoSpacing"/>
            </w:pPr>
            <w:r w:rsidRPr="001C54C7">
              <w:t>Willingness to learn and develop new skills</w:t>
            </w:r>
          </w:p>
        </w:tc>
        <w:tc>
          <w:tcPr>
            <w:tcW w:w="1115" w:type="dxa"/>
            <w:vAlign w:val="center"/>
          </w:tcPr>
          <w:p w:rsidR="00644433" w:rsidRPr="00B2566C" w:rsidRDefault="009E557F" w:rsidP="00D86D9E">
            <w:pPr>
              <w:pStyle w:val="NoSpacing"/>
              <w:jc w:val="center"/>
              <w:rPr>
                <w:b/>
              </w:rPr>
            </w:pPr>
            <w:r w:rsidRPr="00B2566C">
              <w:rPr>
                <w:b/>
              </w:rPr>
              <w:sym w:font="Wingdings" w:char="F0FC"/>
            </w:r>
          </w:p>
        </w:tc>
        <w:tc>
          <w:tcPr>
            <w:tcW w:w="1156" w:type="dxa"/>
            <w:vAlign w:val="center"/>
          </w:tcPr>
          <w:p w:rsidR="00644433" w:rsidRPr="00B2566C" w:rsidRDefault="00644433" w:rsidP="00D86D9E">
            <w:pPr>
              <w:pStyle w:val="NoSpacing"/>
              <w:jc w:val="center"/>
              <w:rPr>
                <w:b/>
              </w:rPr>
            </w:pPr>
          </w:p>
        </w:tc>
        <w:tc>
          <w:tcPr>
            <w:tcW w:w="1840" w:type="dxa"/>
            <w:vMerge/>
          </w:tcPr>
          <w:p w:rsidR="00644433" w:rsidRPr="005F722B" w:rsidRDefault="00644433" w:rsidP="005F722B">
            <w:pPr>
              <w:spacing w:after="0" w:line="240" w:lineRule="auto"/>
              <w:jc w:val="center"/>
            </w:pPr>
          </w:p>
        </w:tc>
      </w:tr>
      <w:tr w:rsidR="00644433" w:rsidRPr="005F722B" w:rsidTr="00B2566C">
        <w:trPr>
          <w:trHeight w:val="340"/>
        </w:trPr>
        <w:tc>
          <w:tcPr>
            <w:tcW w:w="5240" w:type="dxa"/>
            <w:vAlign w:val="center"/>
          </w:tcPr>
          <w:p w:rsidR="00644433" w:rsidRPr="00BA7DCA" w:rsidRDefault="001C54C7" w:rsidP="00C26C39">
            <w:pPr>
              <w:pStyle w:val="NoSpacing"/>
            </w:pPr>
            <w:r w:rsidRPr="001C54C7">
              <w:t xml:space="preserve">Knowledge of </w:t>
            </w:r>
            <w:proofErr w:type="gramStart"/>
            <w:r w:rsidRPr="001C54C7">
              <w:t>Equality and Diversity</w:t>
            </w:r>
            <w:proofErr w:type="gramEnd"/>
            <w:r w:rsidRPr="001C54C7">
              <w:t xml:space="preserve"> and an understanding of issues faced by vulnerable children and young people.</w:t>
            </w:r>
          </w:p>
        </w:tc>
        <w:tc>
          <w:tcPr>
            <w:tcW w:w="1115" w:type="dxa"/>
            <w:vAlign w:val="center"/>
          </w:tcPr>
          <w:p w:rsidR="00644433" w:rsidRPr="00B2566C" w:rsidRDefault="00644433" w:rsidP="00D86D9E">
            <w:pPr>
              <w:pStyle w:val="NoSpacing"/>
              <w:jc w:val="center"/>
              <w:rPr>
                <w:b/>
              </w:rPr>
            </w:pPr>
          </w:p>
        </w:tc>
        <w:tc>
          <w:tcPr>
            <w:tcW w:w="1156" w:type="dxa"/>
            <w:vAlign w:val="center"/>
          </w:tcPr>
          <w:p w:rsidR="00644433" w:rsidRPr="00B2566C" w:rsidRDefault="001C54C7" w:rsidP="00D86D9E">
            <w:pPr>
              <w:pStyle w:val="NoSpacing"/>
              <w:jc w:val="center"/>
              <w:rPr>
                <w:b/>
              </w:rPr>
            </w:pPr>
            <w:r w:rsidRPr="00B2566C">
              <w:rPr>
                <w:b/>
              </w:rPr>
              <w:sym w:font="Wingdings" w:char="F0FC"/>
            </w:r>
          </w:p>
        </w:tc>
        <w:tc>
          <w:tcPr>
            <w:tcW w:w="1840" w:type="dxa"/>
            <w:vMerge/>
          </w:tcPr>
          <w:p w:rsidR="00644433" w:rsidRPr="005F722B" w:rsidRDefault="00644433" w:rsidP="005F722B">
            <w:pPr>
              <w:spacing w:after="0" w:line="240" w:lineRule="auto"/>
              <w:jc w:val="center"/>
            </w:pPr>
          </w:p>
        </w:tc>
      </w:tr>
    </w:tbl>
    <w:p w:rsidR="00ED32DD" w:rsidRDefault="00ED32DD" w:rsidP="00B2566C">
      <w:pP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114"/>
        <w:gridCol w:w="1156"/>
        <w:gridCol w:w="1812"/>
      </w:tblGrid>
      <w:tr w:rsidR="002173D6" w:rsidRPr="005F722B" w:rsidTr="00B2566C">
        <w:trPr>
          <w:trHeight w:val="340"/>
        </w:trPr>
        <w:tc>
          <w:tcPr>
            <w:tcW w:w="5240"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4"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812"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1C54C7" w:rsidRPr="005F722B" w:rsidTr="00B12F4A">
        <w:trPr>
          <w:trHeight w:val="340"/>
        </w:trPr>
        <w:tc>
          <w:tcPr>
            <w:tcW w:w="5240" w:type="dxa"/>
            <w:vAlign w:val="center"/>
          </w:tcPr>
          <w:p w:rsidR="001C54C7" w:rsidRPr="005F722B" w:rsidRDefault="001C54C7" w:rsidP="00BA7DCA">
            <w:pPr>
              <w:spacing w:after="0" w:line="240" w:lineRule="auto"/>
            </w:pPr>
            <w:r w:rsidRPr="001C54C7">
              <w:t>Self-motivated an</w:t>
            </w:r>
            <w:r w:rsidR="00B12F4A">
              <w:t>d ability to use own initiative</w:t>
            </w:r>
          </w:p>
        </w:tc>
        <w:tc>
          <w:tcPr>
            <w:tcW w:w="1114" w:type="dxa"/>
            <w:vAlign w:val="center"/>
          </w:tcPr>
          <w:p w:rsidR="001C54C7" w:rsidRPr="00B2566C" w:rsidRDefault="00B12F4A" w:rsidP="00B2566C">
            <w:pPr>
              <w:spacing w:after="0" w:line="240" w:lineRule="auto"/>
              <w:jc w:val="center"/>
              <w:rPr>
                <w:b/>
              </w:rPr>
            </w:pPr>
            <w:r w:rsidRPr="00B2566C">
              <w:rPr>
                <w:b/>
              </w:rPr>
              <w:sym w:font="Wingdings" w:char="F0FC"/>
            </w:r>
          </w:p>
        </w:tc>
        <w:tc>
          <w:tcPr>
            <w:tcW w:w="1156" w:type="dxa"/>
            <w:vAlign w:val="center"/>
          </w:tcPr>
          <w:p w:rsidR="001C54C7" w:rsidRPr="005F722B" w:rsidRDefault="001C54C7" w:rsidP="00BA7DCA">
            <w:pPr>
              <w:spacing w:after="0" w:line="240" w:lineRule="auto"/>
            </w:pPr>
          </w:p>
        </w:tc>
        <w:tc>
          <w:tcPr>
            <w:tcW w:w="1812" w:type="dxa"/>
            <w:vMerge w:val="restart"/>
            <w:vAlign w:val="center"/>
          </w:tcPr>
          <w:p w:rsidR="001C54C7" w:rsidRPr="005F722B" w:rsidRDefault="00B12F4A" w:rsidP="005F722B">
            <w:pPr>
              <w:spacing w:after="0" w:line="240" w:lineRule="auto"/>
              <w:jc w:val="center"/>
            </w:pPr>
            <w:r>
              <w:t>Int</w:t>
            </w:r>
          </w:p>
        </w:tc>
      </w:tr>
      <w:tr w:rsidR="001C54C7" w:rsidRPr="005F722B" w:rsidTr="00B2566C">
        <w:trPr>
          <w:trHeight w:val="340"/>
        </w:trPr>
        <w:tc>
          <w:tcPr>
            <w:tcW w:w="5240" w:type="dxa"/>
            <w:vAlign w:val="center"/>
          </w:tcPr>
          <w:p w:rsidR="001C54C7" w:rsidRPr="005F722B" w:rsidRDefault="001C54C7" w:rsidP="00BA7DCA">
            <w:pPr>
              <w:spacing w:after="0" w:line="240" w:lineRule="auto"/>
            </w:pPr>
            <w:r w:rsidRPr="001C54C7">
              <w:t>High expectations of self and others</w:t>
            </w:r>
          </w:p>
        </w:tc>
        <w:tc>
          <w:tcPr>
            <w:tcW w:w="1114" w:type="dxa"/>
            <w:vAlign w:val="center"/>
          </w:tcPr>
          <w:p w:rsidR="001C54C7" w:rsidRPr="00B2566C" w:rsidRDefault="00B12F4A" w:rsidP="00B2566C">
            <w:pPr>
              <w:spacing w:after="0" w:line="240" w:lineRule="auto"/>
              <w:jc w:val="center"/>
              <w:rPr>
                <w:b/>
              </w:rPr>
            </w:pPr>
            <w:r w:rsidRPr="00B2566C">
              <w:rPr>
                <w:b/>
              </w:rPr>
              <w:sym w:font="Wingdings" w:char="F0FC"/>
            </w:r>
          </w:p>
        </w:tc>
        <w:tc>
          <w:tcPr>
            <w:tcW w:w="1156" w:type="dxa"/>
            <w:vAlign w:val="center"/>
          </w:tcPr>
          <w:p w:rsidR="001C54C7" w:rsidRPr="005F722B" w:rsidRDefault="001C54C7" w:rsidP="00BA7DCA">
            <w:pPr>
              <w:spacing w:after="0" w:line="240" w:lineRule="auto"/>
            </w:pPr>
          </w:p>
        </w:tc>
        <w:tc>
          <w:tcPr>
            <w:tcW w:w="1812" w:type="dxa"/>
            <w:vMerge/>
          </w:tcPr>
          <w:p w:rsidR="001C54C7" w:rsidRPr="005F722B" w:rsidRDefault="001C54C7" w:rsidP="005F722B">
            <w:pPr>
              <w:spacing w:after="0" w:line="240" w:lineRule="auto"/>
              <w:jc w:val="center"/>
            </w:pPr>
          </w:p>
        </w:tc>
      </w:tr>
      <w:tr w:rsidR="00B2566C" w:rsidRPr="005F722B" w:rsidTr="00B2566C">
        <w:trPr>
          <w:trHeight w:val="340"/>
        </w:trPr>
        <w:tc>
          <w:tcPr>
            <w:tcW w:w="5240" w:type="dxa"/>
            <w:vAlign w:val="center"/>
          </w:tcPr>
          <w:p w:rsidR="00B2566C" w:rsidRPr="005F722B" w:rsidRDefault="001C54C7" w:rsidP="00BA7DCA">
            <w:pPr>
              <w:spacing w:after="0" w:line="240" w:lineRule="auto"/>
            </w:pPr>
            <w:r w:rsidRPr="001C54C7">
              <w:t>Face all challenges with a positive attitude to achieve the desired outcome.</w:t>
            </w:r>
          </w:p>
        </w:tc>
        <w:tc>
          <w:tcPr>
            <w:tcW w:w="1114"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812" w:type="dxa"/>
            <w:vMerge/>
          </w:tcPr>
          <w:p w:rsidR="00B2566C" w:rsidRPr="005F722B" w:rsidRDefault="00B2566C" w:rsidP="005F722B">
            <w:pPr>
              <w:spacing w:after="0" w:line="240" w:lineRule="auto"/>
              <w:jc w:val="center"/>
            </w:pPr>
          </w:p>
        </w:tc>
      </w:tr>
      <w:tr w:rsidR="00B2566C" w:rsidRPr="005F722B" w:rsidTr="00B2566C">
        <w:trPr>
          <w:trHeight w:val="340"/>
        </w:trPr>
        <w:tc>
          <w:tcPr>
            <w:tcW w:w="5240" w:type="dxa"/>
            <w:vAlign w:val="center"/>
          </w:tcPr>
          <w:p w:rsidR="00B2566C" w:rsidRPr="005F722B" w:rsidRDefault="00B2566C" w:rsidP="00BA7DCA">
            <w:pPr>
              <w:spacing w:after="0" w:line="240" w:lineRule="auto"/>
            </w:pPr>
            <w:r>
              <w:t>Positive Attitude to Work</w:t>
            </w:r>
          </w:p>
        </w:tc>
        <w:tc>
          <w:tcPr>
            <w:tcW w:w="1114"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812" w:type="dxa"/>
            <w:vMerge/>
          </w:tcPr>
          <w:p w:rsidR="00B2566C" w:rsidRPr="005F722B" w:rsidRDefault="00B2566C" w:rsidP="005F722B">
            <w:pPr>
              <w:spacing w:after="0" w:line="240" w:lineRule="auto"/>
              <w:jc w:val="center"/>
            </w:pPr>
          </w:p>
        </w:tc>
      </w:tr>
      <w:tr w:rsidR="00B2566C" w:rsidRPr="005F722B" w:rsidTr="00B2566C">
        <w:trPr>
          <w:trHeight w:val="340"/>
        </w:trPr>
        <w:tc>
          <w:tcPr>
            <w:tcW w:w="5240" w:type="dxa"/>
            <w:vAlign w:val="center"/>
          </w:tcPr>
          <w:p w:rsidR="00B2566C" w:rsidRPr="005F722B" w:rsidRDefault="001C54C7" w:rsidP="00BA7DCA">
            <w:pPr>
              <w:spacing w:after="0" w:line="240" w:lineRule="auto"/>
            </w:pPr>
            <w:r w:rsidRPr="001C54C7">
              <w:t>Flexible and adaptable to meet changing deadlines and peaks and troughs in workload</w:t>
            </w:r>
          </w:p>
        </w:tc>
        <w:tc>
          <w:tcPr>
            <w:tcW w:w="1114"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812" w:type="dxa"/>
            <w:vMerge/>
          </w:tcPr>
          <w:p w:rsidR="00B2566C" w:rsidRPr="005F722B" w:rsidRDefault="00B2566C" w:rsidP="005F722B">
            <w:pPr>
              <w:spacing w:after="0" w:line="240" w:lineRule="auto"/>
              <w:jc w:val="center"/>
            </w:pPr>
          </w:p>
        </w:tc>
      </w:tr>
      <w:tr w:rsidR="00B2566C" w:rsidRPr="005F722B" w:rsidTr="00B2566C">
        <w:trPr>
          <w:trHeight w:val="340"/>
        </w:trPr>
        <w:tc>
          <w:tcPr>
            <w:tcW w:w="5240" w:type="dxa"/>
            <w:vAlign w:val="center"/>
          </w:tcPr>
          <w:p w:rsidR="00B2566C" w:rsidRPr="005F722B" w:rsidRDefault="00B2566C" w:rsidP="00BA7DCA">
            <w:pPr>
              <w:spacing w:after="0" w:line="240" w:lineRule="auto"/>
            </w:pPr>
            <w:r w:rsidRPr="005F722B">
              <w:t>Integrity, trustworthy, honest and open</w:t>
            </w:r>
          </w:p>
        </w:tc>
        <w:tc>
          <w:tcPr>
            <w:tcW w:w="1114"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812" w:type="dxa"/>
            <w:vMerge/>
          </w:tcPr>
          <w:p w:rsidR="00B2566C" w:rsidRPr="005F722B" w:rsidRDefault="00B2566C" w:rsidP="005F722B">
            <w:pPr>
              <w:spacing w:after="0" w:line="240" w:lineRule="auto"/>
              <w:jc w:val="center"/>
            </w:pPr>
          </w:p>
        </w:tc>
      </w:tr>
      <w:tr w:rsidR="00B2566C" w:rsidRPr="005F722B" w:rsidTr="00B2566C">
        <w:trPr>
          <w:trHeight w:val="340"/>
        </w:trPr>
        <w:tc>
          <w:tcPr>
            <w:tcW w:w="5240" w:type="dxa"/>
            <w:vAlign w:val="center"/>
          </w:tcPr>
          <w:p w:rsidR="00B2566C" w:rsidRPr="005F722B" w:rsidRDefault="00B12F4A" w:rsidP="00BA7DCA">
            <w:pPr>
              <w:spacing w:after="0" w:line="240" w:lineRule="auto"/>
            </w:pPr>
            <w:r w:rsidRPr="00B12F4A">
              <w:t>Able to prioritise and multi-task effectively</w:t>
            </w:r>
          </w:p>
        </w:tc>
        <w:tc>
          <w:tcPr>
            <w:tcW w:w="1114"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812" w:type="dxa"/>
            <w:vMerge/>
          </w:tcPr>
          <w:p w:rsidR="00B2566C" w:rsidRPr="005F722B" w:rsidRDefault="00B2566C" w:rsidP="005F722B">
            <w:pPr>
              <w:spacing w:after="0" w:line="240" w:lineRule="auto"/>
              <w:jc w:val="center"/>
            </w:pPr>
          </w:p>
        </w:tc>
      </w:tr>
      <w:tr w:rsidR="00B2566C" w:rsidRPr="005F722B" w:rsidTr="00B2566C">
        <w:trPr>
          <w:trHeight w:val="340"/>
        </w:trPr>
        <w:tc>
          <w:tcPr>
            <w:tcW w:w="5240" w:type="dxa"/>
            <w:vAlign w:val="center"/>
          </w:tcPr>
          <w:p w:rsidR="00B2566C" w:rsidRPr="005F722B" w:rsidRDefault="00B2566C" w:rsidP="00BA7DCA">
            <w:pPr>
              <w:spacing w:after="0" w:line="240" w:lineRule="auto"/>
            </w:pPr>
            <w:r>
              <w:t>Ability to be flexible</w:t>
            </w:r>
          </w:p>
        </w:tc>
        <w:tc>
          <w:tcPr>
            <w:tcW w:w="1114" w:type="dxa"/>
            <w:vAlign w:val="center"/>
          </w:tcPr>
          <w:p w:rsidR="00B2566C" w:rsidRPr="00B2566C" w:rsidRDefault="00B2566C" w:rsidP="00B2566C">
            <w:pPr>
              <w:spacing w:after="0" w:line="240" w:lineRule="auto"/>
              <w:jc w:val="center"/>
              <w:rPr>
                <w:b/>
              </w:rPr>
            </w:pPr>
            <w:r w:rsidRPr="00B2566C">
              <w:rPr>
                <w:b/>
              </w:rPr>
              <w:sym w:font="Wingdings" w:char="F0FC"/>
            </w:r>
          </w:p>
        </w:tc>
        <w:tc>
          <w:tcPr>
            <w:tcW w:w="1156" w:type="dxa"/>
            <w:vAlign w:val="center"/>
          </w:tcPr>
          <w:p w:rsidR="00B2566C" w:rsidRPr="005F722B" w:rsidRDefault="00B2566C" w:rsidP="00BA7DCA">
            <w:pPr>
              <w:spacing w:after="0" w:line="240" w:lineRule="auto"/>
            </w:pPr>
          </w:p>
        </w:tc>
        <w:tc>
          <w:tcPr>
            <w:tcW w:w="1812" w:type="dxa"/>
            <w:vMerge/>
          </w:tcPr>
          <w:p w:rsidR="00B2566C" w:rsidRPr="005F722B" w:rsidRDefault="00B2566C" w:rsidP="005F722B">
            <w:pPr>
              <w:spacing w:after="0" w:line="240" w:lineRule="auto"/>
              <w:jc w:val="center"/>
            </w:pPr>
          </w:p>
        </w:tc>
      </w:tr>
    </w:tbl>
    <w:p w:rsidR="004552B3" w:rsidRPr="004552B3" w:rsidRDefault="004552B3" w:rsidP="004552B3">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sidR="00186563">
        <w:rPr>
          <w:sz w:val="24"/>
          <w:szCs w:val="24"/>
        </w:rPr>
        <w:tab/>
      </w:r>
      <w:r w:rsidRPr="004552B3">
        <w:rPr>
          <w:sz w:val="24"/>
          <w:szCs w:val="24"/>
        </w:rPr>
        <w:t>Int = Interview</w:t>
      </w:r>
      <w:r w:rsidR="00186563">
        <w:rPr>
          <w:sz w:val="24"/>
          <w:szCs w:val="24"/>
        </w:rPr>
        <w:tab/>
      </w:r>
      <w:r w:rsidR="00186563">
        <w:rPr>
          <w:sz w:val="24"/>
          <w:szCs w:val="24"/>
        </w:rPr>
        <w:tab/>
      </w:r>
      <w:r w:rsidRPr="004552B3">
        <w:rPr>
          <w:sz w:val="24"/>
          <w:szCs w:val="24"/>
        </w:rPr>
        <w:t>Ref = Reference</w:t>
      </w:r>
    </w:p>
    <w:sectPr w:rsidR="004552B3" w:rsidRPr="004552B3" w:rsidSect="00A11A7C">
      <w:footerReference w:type="default" r:id="rId9"/>
      <w:pgSz w:w="11906" w:h="16838"/>
      <w:pgMar w:top="102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4A" w:rsidRDefault="00B12F4A" w:rsidP="00B12F4A">
      <w:pPr>
        <w:spacing w:after="0" w:line="240" w:lineRule="auto"/>
      </w:pPr>
      <w:r>
        <w:separator/>
      </w:r>
    </w:p>
  </w:endnote>
  <w:endnote w:type="continuationSeparator" w:id="0">
    <w:p w:rsidR="00B12F4A" w:rsidRDefault="00B12F4A" w:rsidP="00B1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4A" w:rsidRDefault="00B12F4A" w:rsidP="00B12F4A">
    <w:pPr>
      <w:pStyle w:val="Footer"/>
      <w:jc w:val="right"/>
    </w:pPr>
    <w:r>
      <w:t>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4A" w:rsidRDefault="00B12F4A" w:rsidP="00B12F4A">
      <w:pPr>
        <w:spacing w:after="0" w:line="240" w:lineRule="auto"/>
      </w:pPr>
      <w:r>
        <w:separator/>
      </w:r>
    </w:p>
  </w:footnote>
  <w:footnote w:type="continuationSeparator" w:id="0">
    <w:p w:rsidR="00B12F4A" w:rsidRDefault="00B12F4A" w:rsidP="00B12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C45B86"/>
    <w:multiLevelType w:val="hybridMultilevel"/>
    <w:tmpl w:val="E4EE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61A16"/>
    <w:multiLevelType w:val="hybridMultilevel"/>
    <w:tmpl w:val="EEF2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275A7"/>
    <w:rsid w:val="001468DB"/>
    <w:rsid w:val="00177DA3"/>
    <w:rsid w:val="001809EE"/>
    <w:rsid w:val="00186563"/>
    <w:rsid w:val="001937B4"/>
    <w:rsid w:val="001943E8"/>
    <w:rsid w:val="001946C5"/>
    <w:rsid w:val="001A7EE1"/>
    <w:rsid w:val="001C54C7"/>
    <w:rsid w:val="001D45A0"/>
    <w:rsid w:val="001D4654"/>
    <w:rsid w:val="001E41D4"/>
    <w:rsid w:val="002173D6"/>
    <w:rsid w:val="00242780"/>
    <w:rsid w:val="002624D8"/>
    <w:rsid w:val="002753D4"/>
    <w:rsid w:val="002A30BC"/>
    <w:rsid w:val="002C39DA"/>
    <w:rsid w:val="002D41DE"/>
    <w:rsid w:val="0032063F"/>
    <w:rsid w:val="00366DB9"/>
    <w:rsid w:val="00371C63"/>
    <w:rsid w:val="003B22A0"/>
    <w:rsid w:val="003B46D5"/>
    <w:rsid w:val="003F7CF4"/>
    <w:rsid w:val="00410D1A"/>
    <w:rsid w:val="00413CC7"/>
    <w:rsid w:val="00436058"/>
    <w:rsid w:val="004552B3"/>
    <w:rsid w:val="00472913"/>
    <w:rsid w:val="00477FCD"/>
    <w:rsid w:val="004B62EF"/>
    <w:rsid w:val="004C354B"/>
    <w:rsid w:val="005027FF"/>
    <w:rsid w:val="00523EFA"/>
    <w:rsid w:val="00540052"/>
    <w:rsid w:val="0058544D"/>
    <w:rsid w:val="005F722B"/>
    <w:rsid w:val="005F739B"/>
    <w:rsid w:val="005F7F1F"/>
    <w:rsid w:val="00644433"/>
    <w:rsid w:val="00647CD3"/>
    <w:rsid w:val="00662938"/>
    <w:rsid w:val="00667046"/>
    <w:rsid w:val="00691536"/>
    <w:rsid w:val="006937D4"/>
    <w:rsid w:val="00694750"/>
    <w:rsid w:val="006A7FAF"/>
    <w:rsid w:val="006E591C"/>
    <w:rsid w:val="006F7C92"/>
    <w:rsid w:val="00701AC1"/>
    <w:rsid w:val="007462D8"/>
    <w:rsid w:val="00761D61"/>
    <w:rsid w:val="00782852"/>
    <w:rsid w:val="007C4B1F"/>
    <w:rsid w:val="007E5FA9"/>
    <w:rsid w:val="007F2703"/>
    <w:rsid w:val="007F7665"/>
    <w:rsid w:val="00846755"/>
    <w:rsid w:val="00856375"/>
    <w:rsid w:val="008A7F1C"/>
    <w:rsid w:val="008B5756"/>
    <w:rsid w:val="008D5E33"/>
    <w:rsid w:val="00917A8F"/>
    <w:rsid w:val="009E557F"/>
    <w:rsid w:val="00A11A7C"/>
    <w:rsid w:val="00A650CB"/>
    <w:rsid w:val="00AB070B"/>
    <w:rsid w:val="00AE06BD"/>
    <w:rsid w:val="00AF0236"/>
    <w:rsid w:val="00AF5EC1"/>
    <w:rsid w:val="00B0277B"/>
    <w:rsid w:val="00B12F4A"/>
    <w:rsid w:val="00B2566C"/>
    <w:rsid w:val="00B56B04"/>
    <w:rsid w:val="00BA225A"/>
    <w:rsid w:val="00BA7DCA"/>
    <w:rsid w:val="00BC3A80"/>
    <w:rsid w:val="00BE0375"/>
    <w:rsid w:val="00C00450"/>
    <w:rsid w:val="00C12D46"/>
    <w:rsid w:val="00C2244D"/>
    <w:rsid w:val="00C26C39"/>
    <w:rsid w:val="00C61C87"/>
    <w:rsid w:val="00C7118C"/>
    <w:rsid w:val="00C74DE5"/>
    <w:rsid w:val="00C9497A"/>
    <w:rsid w:val="00CC1BBE"/>
    <w:rsid w:val="00CE0EE1"/>
    <w:rsid w:val="00CE7DC8"/>
    <w:rsid w:val="00D21D5F"/>
    <w:rsid w:val="00D84D14"/>
    <w:rsid w:val="00D86D9E"/>
    <w:rsid w:val="00DE1BD6"/>
    <w:rsid w:val="00DE4D3C"/>
    <w:rsid w:val="00E063CA"/>
    <w:rsid w:val="00E172E1"/>
    <w:rsid w:val="00E97F18"/>
    <w:rsid w:val="00EA6D3C"/>
    <w:rsid w:val="00EB2417"/>
    <w:rsid w:val="00ED32DD"/>
    <w:rsid w:val="00F2415D"/>
    <w:rsid w:val="00F73CFD"/>
    <w:rsid w:val="00F81DA5"/>
    <w:rsid w:val="00F96046"/>
    <w:rsid w:val="00F9696D"/>
    <w:rsid w:val="00FC6E48"/>
    <w:rsid w:val="00FD11EF"/>
    <w:rsid w:val="00FD727B"/>
    <w:rsid w:val="00FE0C13"/>
    <w:rsid w:val="00FE6995"/>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2EC0"/>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 w:type="paragraph" w:styleId="Header">
    <w:name w:val="header"/>
    <w:basedOn w:val="Normal"/>
    <w:link w:val="HeaderChar"/>
    <w:uiPriority w:val="99"/>
    <w:unhideWhenUsed/>
    <w:rsid w:val="00B12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F4A"/>
    <w:rPr>
      <w:sz w:val="22"/>
      <w:szCs w:val="22"/>
      <w:lang w:eastAsia="en-US"/>
    </w:rPr>
  </w:style>
  <w:style w:type="paragraph" w:styleId="Footer">
    <w:name w:val="footer"/>
    <w:basedOn w:val="Normal"/>
    <w:link w:val="FooterChar"/>
    <w:uiPriority w:val="99"/>
    <w:unhideWhenUsed/>
    <w:rsid w:val="00B12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F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Ballman</dc:creator>
  <cp:lastModifiedBy>MATKIN Vicky</cp:lastModifiedBy>
  <cp:revision>3</cp:revision>
  <cp:lastPrinted>2015-05-07T07:29:00Z</cp:lastPrinted>
  <dcterms:created xsi:type="dcterms:W3CDTF">2021-06-21T09:36:00Z</dcterms:created>
  <dcterms:modified xsi:type="dcterms:W3CDTF">2021-06-21T09:53:00Z</dcterms:modified>
</cp:coreProperties>
</file>