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Pr="00E17B60" w:rsidRDefault="00AD59DD" w:rsidP="00AD59DD">
      <w:pPr>
        <w:jc w:val="center"/>
        <w:rPr>
          <w:rFonts w:asciiTheme="minorHAnsi" w:hAnsiTheme="minorHAnsi"/>
          <w:sz w:val="24"/>
          <w:szCs w:val="24"/>
        </w:rPr>
      </w:pPr>
      <w:r w:rsidRPr="00E17B60">
        <w:rPr>
          <w:rFonts w:asciiTheme="minorHAnsi" w:hAnsiTheme="minorHAnsi"/>
          <w:b/>
          <w:noProof/>
          <w:sz w:val="24"/>
          <w:szCs w:val="24"/>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Pr="00E17B60" w:rsidRDefault="00AD59DD" w:rsidP="00AD59DD">
      <w:pPr>
        <w:jc w:val="center"/>
        <w:rPr>
          <w:rFonts w:asciiTheme="minorHAnsi" w:hAnsiTheme="minorHAnsi"/>
          <w:sz w:val="24"/>
          <w:szCs w:val="24"/>
        </w:rPr>
      </w:pPr>
    </w:p>
    <w:p w:rsidR="00AD59DD" w:rsidRPr="00E17B60" w:rsidRDefault="00AD59DD" w:rsidP="00AD59DD">
      <w:pPr>
        <w:jc w:val="center"/>
        <w:rPr>
          <w:rFonts w:asciiTheme="minorHAnsi" w:hAnsiTheme="minorHAnsi"/>
          <w:sz w:val="24"/>
          <w:szCs w:val="24"/>
        </w:rPr>
      </w:pPr>
    </w:p>
    <w:p w:rsidR="00AD59DD" w:rsidRPr="00E17B60" w:rsidRDefault="00AD59DD" w:rsidP="00AD59DD">
      <w:pPr>
        <w:jc w:val="center"/>
        <w:rPr>
          <w:rFonts w:asciiTheme="minorHAnsi" w:hAnsiTheme="minorHAnsi"/>
          <w:b/>
          <w:sz w:val="24"/>
          <w:szCs w:val="24"/>
        </w:rPr>
      </w:pPr>
      <w:r w:rsidRPr="00E17B60">
        <w:rPr>
          <w:rFonts w:asciiTheme="minorHAnsi" w:hAnsiTheme="minorHAnsi"/>
          <w:b/>
          <w:sz w:val="24"/>
          <w:szCs w:val="24"/>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E17B60" w:rsidTr="001103D7">
        <w:tc>
          <w:tcPr>
            <w:tcW w:w="1439" w:type="pct"/>
          </w:tcPr>
          <w:p w:rsidR="00AD59DD" w:rsidRPr="00E17B60" w:rsidRDefault="00AD59DD" w:rsidP="001103D7">
            <w:pPr>
              <w:spacing w:after="0" w:line="240" w:lineRule="auto"/>
              <w:rPr>
                <w:rFonts w:asciiTheme="minorHAnsi" w:hAnsiTheme="minorHAnsi"/>
                <w:b/>
                <w:sz w:val="24"/>
                <w:szCs w:val="24"/>
              </w:rPr>
            </w:pPr>
          </w:p>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School/College:</w:t>
            </w:r>
          </w:p>
          <w:p w:rsidR="00AD59DD" w:rsidRPr="00E17B60" w:rsidRDefault="00AD59DD" w:rsidP="001103D7">
            <w:pPr>
              <w:spacing w:after="0" w:line="240" w:lineRule="auto"/>
              <w:rPr>
                <w:rFonts w:asciiTheme="minorHAnsi" w:hAnsiTheme="minorHAnsi"/>
                <w:b/>
                <w:sz w:val="24"/>
                <w:szCs w:val="24"/>
              </w:rPr>
            </w:pPr>
          </w:p>
        </w:tc>
        <w:tc>
          <w:tcPr>
            <w:tcW w:w="3561" w:type="pct"/>
          </w:tcPr>
          <w:p w:rsidR="00AD59DD" w:rsidRPr="00E17B60" w:rsidRDefault="00AD59DD" w:rsidP="001103D7">
            <w:pPr>
              <w:spacing w:after="0" w:line="240" w:lineRule="auto"/>
              <w:rPr>
                <w:rFonts w:asciiTheme="minorHAnsi" w:hAnsiTheme="minorHAnsi"/>
                <w:b/>
                <w:sz w:val="24"/>
                <w:szCs w:val="24"/>
              </w:rPr>
            </w:pPr>
          </w:p>
          <w:p w:rsidR="00AD59DD" w:rsidRPr="00E17B60" w:rsidRDefault="00AE418E" w:rsidP="00AE418E">
            <w:pPr>
              <w:spacing w:after="0" w:line="240" w:lineRule="auto"/>
              <w:rPr>
                <w:rFonts w:asciiTheme="minorHAnsi" w:hAnsiTheme="minorHAnsi"/>
                <w:b/>
                <w:sz w:val="24"/>
                <w:szCs w:val="24"/>
              </w:rPr>
            </w:pPr>
            <w:r>
              <w:rPr>
                <w:rFonts w:asciiTheme="minorHAnsi" w:hAnsiTheme="minorHAnsi"/>
                <w:b/>
                <w:sz w:val="24"/>
                <w:szCs w:val="24"/>
              </w:rPr>
              <w:t xml:space="preserve">Springwood </w:t>
            </w:r>
            <w:r w:rsidR="000822B0">
              <w:rPr>
                <w:rFonts w:asciiTheme="minorHAnsi" w:hAnsiTheme="minorHAnsi"/>
                <w:b/>
                <w:sz w:val="24"/>
                <w:szCs w:val="24"/>
              </w:rPr>
              <w:t>High School</w:t>
            </w:r>
          </w:p>
        </w:tc>
      </w:tr>
      <w:tr w:rsidR="00AD59DD" w:rsidRPr="00E17B60" w:rsidTr="001103D7">
        <w:tc>
          <w:tcPr>
            <w:tcW w:w="1439" w:type="pct"/>
          </w:tcPr>
          <w:p w:rsidR="00AD59DD" w:rsidRPr="00E17B60" w:rsidRDefault="00AD59DD" w:rsidP="001103D7">
            <w:pPr>
              <w:spacing w:after="0" w:line="240" w:lineRule="auto"/>
              <w:rPr>
                <w:rFonts w:asciiTheme="minorHAnsi" w:hAnsiTheme="minorHAnsi"/>
                <w:b/>
                <w:sz w:val="24"/>
                <w:szCs w:val="24"/>
              </w:rPr>
            </w:pPr>
          </w:p>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Job Title:</w:t>
            </w:r>
          </w:p>
          <w:p w:rsidR="00AD59DD" w:rsidRPr="00E17B60" w:rsidRDefault="00AD59DD" w:rsidP="001103D7">
            <w:pPr>
              <w:spacing w:after="0" w:line="240" w:lineRule="auto"/>
              <w:rPr>
                <w:rFonts w:asciiTheme="minorHAnsi" w:hAnsiTheme="minorHAnsi"/>
                <w:b/>
                <w:sz w:val="24"/>
                <w:szCs w:val="24"/>
              </w:rPr>
            </w:pPr>
          </w:p>
        </w:tc>
        <w:tc>
          <w:tcPr>
            <w:tcW w:w="3561" w:type="pct"/>
          </w:tcPr>
          <w:p w:rsidR="00AD59DD" w:rsidRPr="00FC5D01" w:rsidRDefault="00AD59DD" w:rsidP="001103D7">
            <w:pPr>
              <w:spacing w:after="0" w:line="240" w:lineRule="auto"/>
              <w:rPr>
                <w:rFonts w:asciiTheme="minorHAnsi" w:hAnsiTheme="minorHAnsi"/>
                <w:b/>
                <w:sz w:val="24"/>
                <w:szCs w:val="24"/>
              </w:rPr>
            </w:pPr>
          </w:p>
          <w:p w:rsidR="00AD59DD" w:rsidRPr="00FC5D01" w:rsidRDefault="00B82648" w:rsidP="00B82648">
            <w:pPr>
              <w:spacing w:after="0" w:line="240" w:lineRule="auto"/>
              <w:rPr>
                <w:rFonts w:asciiTheme="minorHAnsi" w:hAnsiTheme="minorHAnsi"/>
                <w:b/>
                <w:sz w:val="24"/>
                <w:szCs w:val="24"/>
              </w:rPr>
            </w:pPr>
            <w:r>
              <w:rPr>
                <w:rFonts w:asciiTheme="minorHAnsi" w:hAnsiTheme="minorHAnsi"/>
                <w:b/>
                <w:sz w:val="24"/>
                <w:szCs w:val="24"/>
              </w:rPr>
              <w:t xml:space="preserve">Reading </w:t>
            </w:r>
            <w:r w:rsidR="004003CA" w:rsidRPr="00FC5D01">
              <w:rPr>
                <w:rFonts w:asciiTheme="minorHAnsi" w:hAnsiTheme="minorHAnsi"/>
                <w:b/>
                <w:sz w:val="24"/>
                <w:szCs w:val="24"/>
              </w:rPr>
              <w:t>Coordinator</w:t>
            </w:r>
            <w:r w:rsidR="00FC5D01" w:rsidRPr="00FC5D01">
              <w:rPr>
                <w:rFonts w:asciiTheme="minorHAnsi" w:hAnsiTheme="minorHAnsi"/>
                <w:b/>
                <w:sz w:val="24"/>
                <w:szCs w:val="24"/>
              </w:rPr>
              <w:t xml:space="preserve"> and LRC Assistant</w:t>
            </w:r>
          </w:p>
        </w:tc>
      </w:tr>
      <w:tr w:rsidR="00AD59DD" w:rsidRPr="00E17B60" w:rsidTr="001103D7">
        <w:tc>
          <w:tcPr>
            <w:tcW w:w="1439" w:type="pct"/>
          </w:tcPr>
          <w:p w:rsidR="00AD59DD" w:rsidRPr="00E17B60" w:rsidRDefault="00AD59DD" w:rsidP="001103D7">
            <w:pPr>
              <w:spacing w:after="0" w:line="240" w:lineRule="auto"/>
              <w:rPr>
                <w:rFonts w:asciiTheme="minorHAnsi" w:hAnsiTheme="minorHAnsi"/>
                <w:b/>
                <w:sz w:val="24"/>
                <w:szCs w:val="24"/>
              </w:rPr>
            </w:pPr>
          </w:p>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Grade:</w:t>
            </w:r>
          </w:p>
          <w:p w:rsidR="00AD59DD" w:rsidRPr="00E17B60" w:rsidRDefault="00AD59DD" w:rsidP="001103D7">
            <w:pPr>
              <w:spacing w:after="0" w:line="240" w:lineRule="auto"/>
              <w:rPr>
                <w:rFonts w:asciiTheme="minorHAnsi" w:hAnsiTheme="minorHAnsi"/>
                <w:b/>
                <w:sz w:val="24"/>
                <w:szCs w:val="24"/>
              </w:rPr>
            </w:pPr>
          </w:p>
        </w:tc>
        <w:tc>
          <w:tcPr>
            <w:tcW w:w="3561" w:type="pct"/>
          </w:tcPr>
          <w:p w:rsidR="00511685" w:rsidRDefault="003A3BE6" w:rsidP="00B5037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Grade D, Points 14 – 17, (£17,681 - £18,672 FTE per annum, based on a 37 hour week). Please note salary will be pro rata.</w:t>
            </w:r>
          </w:p>
          <w:p w:rsidR="003A3BE6" w:rsidRPr="00A6311D" w:rsidRDefault="003A3BE6" w:rsidP="00B50374">
            <w:pPr>
              <w:spacing w:after="0" w:line="240" w:lineRule="auto"/>
              <w:rPr>
                <w:rFonts w:asciiTheme="minorHAnsi" w:hAnsiTheme="minorHAnsi"/>
                <w:b/>
                <w:color w:val="000000" w:themeColor="text1"/>
                <w:sz w:val="24"/>
                <w:szCs w:val="24"/>
              </w:rPr>
            </w:pPr>
            <w:r>
              <w:rPr>
                <w:rFonts w:asciiTheme="minorHAnsi" w:hAnsiTheme="minorHAnsi"/>
                <w:b/>
                <w:color w:val="000000" w:themeColor="text1"/>
                <w:sz w:val="24"/>
                <w:szCs w:val="24"/>
              </w:rPr>
              <w:t>(£9.16 - £9.68/hour)</w:t>
            </w:r>
          </w:p>
        </w:tc>
      </w:tr>
      <w:tr w:rsidR="00AD59DD" w:rsidRPr="00E17B60" w:rsidTr="001103D7">
        <w:tc>
          <w:tcPr>
            <w:tcW w:w="1439" w:type="pct"/>
          </w:tcPr>
          <w:p w:rsidR="00AD59DD" w:rsidRPr="00E17B60" w:rsidRDefault="00AD59DD" w:rsidP="001103D7">
            <w:pPr>
              <w:spacing w:after="0" w:line="240" w:lineRule="auto"/>
              <w:rPr>
                <w:rFonts w:asciiTheme="minorHAnsi" w:hAnsiTheme="minorHAnsi"/>
                <w:b/>
                <w:sz w:val="24"/>
                <w:szCs w:val="24"/>
              </w:rPr>
            </w:pPr>
          </w:p>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Hours/weeks:</w:t>
            </w:r>
          </w:p>
          <w:p w:rsidR="00AD59DD" w:rsidRPr="00E17B60" w:rsidRDefault="00AD59DD" w:rsidP="001103D7">
            <w:pPr>
              <w:spacing w:after="0" w:line="240" w:lineRule="auto"/>
              <w:rPr>
                <w:rFonts w:asciiTheme="minorHAnsi" w:hAnsiTheme="minorHAnsi"/>
                <w:b/>
                <w:sz w:val="24"/>
                <w:szCs w:val="24"/>
              </w:rPr>
            </w:pPr>
          </w:p>
        </w:tc>
        <w:tc>
          <w:tcPr>
            <w:tcW w:w="3561" w:type="pct"/>
          </w:tcPr>
          <w:p w:rsidR="00AD59DD" w:rsidRDefault="00AD59DD" w:rsidP="001103D7">
            <w:pPr>
              <w:spacing w:after="0" w:line="240" w:lineRule="auto"/>
              <w:rPr>
                <w:rFonts w:asciiTheme="minorHAnsi" w:hAnsiTheme="minorHAnsi"/>
                <w:b/>
                <w:sz w:val="24"/>
                <w:szCs w:val="24"/>
              </w:rPr>
            </w:pPr>
          </w:p>
          <w:p w:rsidR="00511685" w:rsidRPr="00E17B60" w:rsidRDefault="00B82648" w:rsidP="001103D7">
            <w:pPr>
              <w:spacing w:after="0" w:line="240" w:lineRule="auto"/>
              <w:rPr>
                <w:rFonts w:asciiTheme="minorHAnsi" w:hAnsiTheme="minorHAnsi"/>
                <w:b/>
                <w:sz w:val="24"/>
                <w:szCs w:val="24"/>
              </w:rPr>
            </w:pPr>
            <w:r>
              <w:rPr>
                <w:rFonts w:asciiTheme="minorHAnsi" w:hAnsiTheme="minorHAnsi"/>
                <w:b/>
                <w:sz w:val="24"/>
                <w:szCs w:val="24"/>
              </w:rPr>
              <w:t>37 hours per week, term time only</w:t>
            </w:r>
            <w:r w:rsidR="003A3BE6">
              <w:rPr>
                <w:rFonts w:asciiTheme="minorHAnsi" w:hAnsiTheme="minorHAnsi"/>
                <w:b/>
                <w:sz w:val="24"/>
                <w:szCs w:val="24"/>
              </w:rPr>
              <w:t xml:space="preserve"> (38 weeks/year)</w:t>
            </w:r>
          </w:p>
          <w:p w:rsidR="00AD59DD" w:rsidRPr="00E17B60" w:rsidRDefault="00AD59DD" w:rsidP="003E2109">
            <w:pPr>
              <w:spacing w:after="0" w:line="240" w:lineRule="auto"/>
              <w:rPr>
                <w:rFonts w:asciiTheme="minorHAnsi" w:hAnsiTheme="minorHAnsi"/>
                <w:b/>
                <w:sz w:val="24"/>
                <w:szCs w:val="24"/>
              </w:rPr>
            </w:pPr>
          </w:p>
        </w:tc>
      </w:tr>
      <w:tr w:rsidR="00AD59DD" w:rsidRPr="00E17B60" w:rsidTr="001103D7">
        <w:tc>
          <w:tcPr>
            <w:tcW w:w="1439" w:type="pct"/>
          </w:tcPr>
          <w:p w:rsidR="00AD59DD" w:rsidRPr="005C699D" w:rsidRDefault="00AD59DD" w:rsidP="001103D7">
            <w:pPr>
              <w:spacing w:after="0" w:line="240" w:lineRule="auto"/>
              <w:rPr>
                <w:rFonts w:asciiTheme="minorHAnsi" w:hAnsiTheme="minorHAnsi"/>
                <w:b/>
                <w:sz w:val="24"/>
                <w:szCs w:val="24"/>
              </w:rPr>
            </w:pPr>
          </w:p>
          <w:p w:rsidR="00AD59DD" w:rsidRPr="005C699D" w:rsidRDefault="00AD59DD" w:rsidP="001103D7">
            <w:pPr>
              <w:spacing w:after="0" w:line="240" w:lineRule="auto"/>
              <w:rPr>
                <w:rFonts w:asciiTheme="minorHAnsi" w:hAnsiTheme="minorHAnsi"/>
                <w:b/>
                <w:sz w:val="24"/>
                <w:szCs w:val="24"/>
              </w:rPr>
            </w:pPr>
            <w:r w:rsidRPr="005C699D">
              <w:rPr>
                <w:rFonts w:asciiTheme="minorHAnsi" w:hAnsiTheme="minorHAnsi"/>
                <w:b/>
                <w:sz w:val="24"/>
                <w:szCs w:val="24"/>
              </w:rPr>
              <w:t>Responsible to:</w:t>
            </w:r>
          </w:p>
          <w:p w:rsidR="00AD59DD" w:rsidRPr="005C699D" w:rsidRDefault="00AD59DD" w:rsidP="001103D7">
            <w:pPr>
              <w:spacing w:after="0" w:line="240" w:lineRule="auto"/>
              <w:rPr>
                <w:rFonts w:asciiTheme="minorHAnsi" w:hAnsiTheme="minorHAnsi"/>
                <w:b/>
                <w:sz w:val="24"/>
                <w:szCs w:val="24"/>
              </w:rPr>
            </w:pPr>
          </w:p>
        </w:tc>
        <w:tc>
          <w:tcPr>
            <w:tcW w:w="3561" w:type="pct"/>
          </w:tcPr>
          <w:p w:rsidR="00AD59DD" w:rsidRPr="00D6679B" w:rsidRDefault="00AD59DD" w:rsidP="001103D7">
            <w:pPr>
              <w:spacing w:after="0" w:line="240" w:lineRule="auto"/>
              <w:rPr>
                <w:rFonts w:asciiTheme="minorHAnsi" w:hAnsiTheme="minorHAnsi"/>
                <w:b/>
                <w:sz w:val="24"/>
                <w:szCs w:val="24"/>
              </w:rPr>
            </w:pPr>
          </w:p>
          <w:p w:rsidR="00AD59DD" w:rsidRPr="00D6679B" w:rsidRDefault="003E2109" w:rsidP="004003CA">
            <w:pPr>
              <w:spacing w:after="0" w:line="240" w:lineRule="auto"/>
              <w:rPr>
                <w:rFonts w:asciiTheme="minorHAnsi" w:hAnsiTheme="minorHAnsi"/>
                <w:b/>
                <w:sz w:val="24"/>
                <w:szCs w:val="24"/>
              </w:rPr>
            </w:pPr>
            <w:r w:rsidRPr="00D6679B">
              <w:rPr>
                <w:rFonts w:asciiTheme="minorHAnsi" w:hAnsiTheme="minorHAnsi"/>
                <w:b/>
                <w:sz w:val="24"/>
                <w:szCs w:val="24"/>
              </w:rPr>
              <w:t>Deputy Headteacher</w:t>
            </w:r>
          </w:p>
        </w:tc>
      </w:tr>
      <w:tr w:rsidR="003E2109" w:rsidRPr="00E17B60" w:rsidTr="001103D7">
        <w:tc>
          <w:tcPr>
            <w:tcW w:w="1439" w:type="pct"/>
          </w:tcPr>
          <w:p w:rsidR="003E2109" w:rsidRPr="005C699D" w:rsidRDefault="003E2109" w:rsidP="001103D7">
            <w:pPr>
              <w:spacing w:after="0" w:line="240" w:lineRule="auto"/>
              <w:rPr>
                <w:rFonts w:asciiTheme="minorHAnsi" w:hAnsiTheme="minorHAnsi"/>
                <w:b/>
                <w:sz w:val="24"/>
                <w:szCs w:val="24"/>
              </w:rPr>
            </w:pPr>
            <w:r>
              <w:rPr>
                <w:rFonts w:asciiTheme="minorHAnsi" w:hAnsiTheme="minorHAnsi"/>
                <w:b/>
                <w:sz w:val="24"/>
                <w:szCs w:val="24"/>
              </w:rPr>
              <w:t>Key Relationships/</w:t>
            </w:r>
            <w:r w:rsidR="003C3F6C">
              <w:rPr>
                <w:rFonts w:asciiTheme="minorHAnsi" w:hAnsiTheme="minorHAnsi"/>
                <w:b/>
                <w:sz w:val="24"/>
                <w:szCs w:val="24"/>
              </w:rPr>
              <w:t>Liaison</w:t>
            </w:r>
            <w:r>
              <w:rPr>
                <w:rFonts w:asciiTheme="minorHAnsi" w:hAnsiTheme="minorHAnsi"/>
                <w:b/>
                <w:sz w:val="24"/>
                <w:szCs w:val="24"/>
              </w:rPr>
              <w:t xml:space="preserve"> with</w:t>
            </w:r>
          </w:p>
        </w:tc>
        <w:tc>
          <w:tcPr>
            <w:tcW w:w="3561" w:type="pct"/>
          </w:tcPr>
          <w:p w:rsidR="00AE418E" w:rsidRDefault="00AE418E" w:rsidP="001103D7">
            <w:pPr>
              <w:spacing w:after="0" w:line="240" w:lineRule="auto"/>
              <w:rPr>
                <w:rFonts w:asciiTheme="minorHAnsi" w:hAnsiTheme="minorHAnsi"/>
                <w:b/>
                <w:sz w:val="24"/>
                <w:szCs w:val="24"/>
              </w:rPr>
            </w:pPr>
          </w:p>
          <w:p w:rsidR="003E2109" w:rsidRPr="005C699D" w:rsidRDefault="003E2109" w:rsidP="001103D7">
            <w:pPr>
              <w:spacing w:after="0" w:line="240" w:lineRule="auto"/>
              <w:rPr>
                <w:rFonts w:asciiTheme="minorHAnsi" w:hAnsiTheme="minorHAnsi"/>
                <w:b/>
                <w:sz w:val="24"/>
                <w:szCs w:val="24"/>
              </w:rPr>
            </w:pPr>
            <w:r>
              <w:rPr>
                <w:rFonts w:asciiTheme="minorHAnsi" w:hAnsiTheme="minorHAnsi"/>
                <w:b/>
                <w:sz w:val="24"/>
                <w:szCs w:val="24"/>
              </w:rPr>
              <w:t>Heads of Subject</w:t>
            </w:r>
            <w:r w:rsidR="004003CA">
              <w:rPr>
                <w:rFonts w:asciiTheme="minorHAnsi" w:hAnsiTheme="minorHAnsi"/>
                <w:b/>
                <w:sz w:val="24"/>
                <w:szCs w:val="24"/>
              </w:rPr>
              <w:t>s</w:t>
            </w:r>
            <w:r>
              <w:rPr>
                <w:rFonts w:asciiTheme="minorHAnsi" w:hAnsiTheme="minorHAnsi"/>
                <w:b/>
                <w:sz w:val="24"/>
                <w:szCs w:val="24"/>
              </w:rPr>
              <w:t>, Tutors and Subject Teachers</w:t>
            </w:r>
            <w:r w:rsidR="004003CA">
              <w:rPr>
                <w:rFonts w:asciiTheme="minorHAnsi" w:hAnsiTheme="minorHAnsi"/>
                <w:b/>
                <w:sz w:val="24"/>
                <w:szCs w:val="24"/>
              </w:rPr>
              <w:t>, Parents, Pupils</w:t>
            </w:r>
          </w:p>
        </w:tc>
      </w:tr>
    </w:tbl>
    <w:p w:rsidR="00AD59DD" w:rsidRDefault="00AD59DD" w:rsidP="00AD59DD">
      <w:pPr>
        <w:jc w:val="both"/>
        <w:rPr>
          <w:rFonts w:asciiTheme="minorHAnsi" w:hAnsiTheme="minorHAnsi"/>
          <w:sz w:val="24"/>
          <w:szCs w:val="24"/>
        </w:rPr>
      </w:pPr>
    </w:p>
    <w:p w:rsidR="00FF6A75" w:rsidRPr="00E17B60" w:rsidRDefault="00FF6A75" w:rsidP="00AD59DD">
      <w:pPr>
        <w:jc w:val="both"/>
        <w:rPr>
          <w:rFonts w:asciiTheme="minorHAnsi" w:hAnsiTheme="minorHAnsi"/>
          <w:b/>
          <w:sz w:val="24"/>
          <w:szCs w:val="24"/>
        </w:rPr>
      </w:pPr>
      <w:r w:rsidRPr="00E17B60">
        <w:rPr>
          <w:rFonts w:asciiTheme="minorHAnsi" w:hAnsiTheme="minorHAnsi"/>
          <w:b/>
          <w:sz w:val="24"/>
          <w:szCs w:val="24"/>
        </w:rPr>
        <w:t>Purpose of the Job</w:t>
      </w:r>
    </w:p>
    <w:p w:rsidR="00FF6A75" w:rsidRPr="00A6311D" w:rsidRDefault="003E2109" w:rsidP="00FF6A75">
      <w:pPr>
        <w:spacing w:after="0" w:line="240" w:lineRule="auto"/>
        <w:rPr>
          <w:rFonts w:asciiTheme="minorHAnsi" w:hAnsiTheme="minorHAnsi"/>
          <w:sz w:val="24"/>
          <w:szCs w:val="24"/>
        </w:rPr>
      </w:pPr>
      <w:r>
        <w:rPr>
          <w:rFonts w:asciiTheme="minorHAnsi" w:hAnsiTheme="minorHAnsi"/>
          <w:sz w:val="24"/>
          <w:szCs w:val="24"/>
        </w:rPr>
        <w:t xml:space="preserve">To </w:t>
      </w:r>
      <w:r w:rsidR="004003CA">
        <w:rPr>
          <w:rFonts w:asciiTheme="minorHAnsi" w:hAnsiTheme="minorHAnsi"/>
          <w:sz w:val="24"/>
          <w:szCs w:val="24"/>
        </w:rPr>
        <w:t>improve reading skills and literacy levels of all pupils</w:t>
      </w:r>
      <w:r>
        <w:rPr>
          <w:rFonts w:asciiTheme="minorHAnsi" w:hAnsiTheme="minorHAnsi"/>
          <w:sz w:val="24"/>
          <w:szCs w:val="24"/>
        </w:rPr>
        <w:t>.</w:t>
      </w:r>
    </w:p>
    <w:p w:rsidR="00FF6A75" w:rsidRPr="00A6311D" w:rsidRDefault="00FF6A75" w:rsidP="00AD59DD">
      <w:pPr>
        <w:jc w:val="both"/>
        <w:rPr>
          <w:rFonts w:asciiTheme="minorHAnsi" w:hAnsiTheme="minorHAnsi"/>
          <w:b/>
          <w:sz w:val="24"/>
          <w:szCs w:val="24"/>
        </w:rPr>
      </w:pPr>
    </w:p>
    <w:p w:rsidR="00587B83" w:rsidRPr="00A6311D" w:rsidRDefault="00FF6A75" w:rsidP="00587B83">
      <w:pPr>
        <w:jc w:val="both"/>
        <w:rPr>
          <w:rFonts w:asciiTheme="minorHAnsi" w:hAnsiTheme="minorHAnsi"/>
          <w:b/>
          <w:sz w:val="24"/>
          <w:szCs w:val="24"/>
        </w:rPr>
      </w:pPr>
      <w:r w:rsidRPr="00A6311D">
        <w:rPr>
          <w:rFonts w:asciiTheme="minorHAnsi" w:hAnsiTheme="minorHAnsi"/>
          <w:b/>
          <w:sz w:val="24"/>
          <w:szCs w:val="24"/>
        </w:rPr>
        <w:t>Responsibilities</w:t>
      </w:r>
    </w:p>
    <w:p w:rsidR="00587B83" w:rsidRPr="00A6311D" w:rsidRDefault="00587B83" w:rsidP="00587B83">
      <w:pPr>
        <w:spacing w:after="0" w:line="240" w:lineRule="auto"/>
        <w:rPr>
          <w:rFonts w:asciiTheme="minorHAnsi" w:hAnsiTheme="minorHAnsi"/>
          <w:sz w:val="24"/>
          <w:szCs w:val="24"/>
        </w:rPr>
      </w:pPr>
    </w:p>
    <w:p w:rsidR="00FF6A75" w:rsidRDefault="00587B83" w:rsidP="003E2109">
      <w:pPr>
        <w:numPr>
          <w:ilvl w:val="0"/>
          <w:numId w:val="1"/>
        </w:numPr>
        <w:spacing w:after="0" w:line="240" w:lineRule="auto"/>
        <w:rPr>
          <w:rFonts w:asciiTheme="minorHAnsi" w:hAnsiTheme="minorHAnsi"/>
          <w:sz w:val="24"/>
          <w:szCs w:val="24"/>
        </w:rPr>
      </w:pPr>
      <w:r w:rsidRPr="00A6311D">
        <w:rPr>
          <w:rFonts w:asciiTheme="minorHAnsi" w:hAnsiTheme="minorHAnsi"/>
          <w:sz w:val="24"/>
          <w:szCs w:val="24"/>
        </w:rPr>
        <w:t xml:space="preserve">To </w:t>
      </w:r>
      <w:r w:rsidR="004003CA">
        <w:rPr>
          <w:rFonts w:asciiTheme="minorHAnsi" w:hAnsiTheme="minorHAnsi"/>
          <w:sz w:val="24"/>
          <w:szCs w:val="24"/>
        </w:rPr>
        <w:t xml:space="preserve">organise, plan and implement reading and literacy programmes such </w:t>
      </w:r>
      <w:r w:rsidR="00127324">
        <w:rPr>
          <w:rFonts w:asciiTheme="minorHAnsi" w:hAnsiTheme="minorHAnsi"/>
          <w:sz w:val="24"/>
          <w:szCs w:val="24"/>
        </w:rPr>
        <w:t xml:space="preserve">as Accelerated Reader and </w:t>
      </w:r>
      <w:proofErr w:type="spellStart"/>
      <w:r w:rsidR="00127324">
        <w:rPr>
          <w:rFonts w:asciiTheme="minorHAnsi" w:hAnsiTheme="minorHAnsi"/>
          <w:sz w:val="24"/>
          <w:szCs w:val="24"/>
        </w:rPr>
        <w:t>Lexia</w:t>
      </w:r>
      <w:proofErr w:type="spellEnd"/>
      <w:r w:rsidR="00127324">
        <w:rPr>
          <w:rFonts w:asciiTheme="minorHAnsi" w:hAnsiTheme="minorHAnsi"/>
          <w:sz w:val="24"/>
          <w:szCs w:val="24"/>
        </w:rPr>
        <w:t xml:space="preserve"> across Key Stage 3.</w:t>
      </w:r>
    </w:p>
    <w:p w:rsidR="00B82648" w:rsidRDefault="00B82648"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To be responsible for, and supervise, Key Stage 3 reading lessons in the LRC.</w:t>
      </w:r>
    </w:p>
    <w:p w:rsidR="00682D34" w:rsidRPr="00682D34" w:rsidRDefault="00682D34" w:rsidP="00682D34">
      <w:pPr>
        <w:numPr>
          <w:ilvl w:val="0"/>
          <w:numId w:val="1"/>
        </w:numPr>
        <w:spacing w:after="0" w:line="240" w:lineRule="auto"/>
        <w:rPr>
          <w:rFonts w:asciiTheme="minorHAnsi" w:hAnsiTheme="minorHAnsi"/>
          <w:sz w:val="24"/>
          <w:szCs w:val="24"/>
        </w:rPr>
      </w:pPr>
      <w:r>
        <w:rPr>
          <w:rFonts w:asciiTheme="minorHAnsi" w:hAnsiTheme="minorHAnsi"/>
          <w:sz w:val="24"/>
          <w:szCs w:val="24"/>
        </w:rPr>
        <w:t>To plan and implement intervention strategies</w:t>
      </w:r>
      <w:r w:rsidR="00404464">
        <w:rPr>
          <w:rFonts w:asciiTheme="minorHAnsi" w:hAnsiTheme="minorHAnsi"/>
          <w:sz w:val="24"/>
          <w:szCs w:val="24"/>
        </w:rPr>
        <w:t xml:space="preserve"> to improve reading skills and literacy levels</w:t>
      </w:r>
      <w:r>
        <w:rPr>
          <w:rFonts w:asciiTheme="minorHAnsi" w:hAnsiTheme="minorHAnsi"/>
          <w:sz w:val="24"/>
          <w:szCs w:val="24"/>
        </w:rPr>
        <w:t>.</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 xml:space="preserve">To </w:t>
      </w:r>
      <w:r w:rsidR="004003CA">
        <w:rPr>
          <w:rFonts w:asciiTheme="minorHAnsi" w:hAnsiTheme="minorHAnsi"/>
          <w:sz w:val="24"/>
          <w:szCs w:val="24"/>
        </w:rPr>
        <w:t>motivate students to read more.</w:t>
      </w:r>
    </w:p>
    <w:p w:rsidR="00404464" w:rsidRDefault="00404464"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To promote a love of reading and raise the profile of reading across the school.</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 xml:space="preserve">To maintain </w:t>
      </w:r>
      <w:r w:rsidR="00377E2D">
        <w:rPr>
          <w:rFonts w:asciiTheme="minorHAnsi" w:hAnsiTheme="minorHAnsi"/>
          <w:sz w:val="24"/>
          <w:szCs w:val="24"/>
        </w:rPr>
        <w:t xml:space="preserve">and keep up to date </w:t>
      </w:r>
      <w:r w:rsidR="00744B82">
        <w:rPr>
          <w:rFonts w:asciiTheme="minorHAnsi" w:hAnsiTheme="minorHAnsi"/>
          <w:sz w:val="24"/>
          <w:szCs w:val="24"/>
        </w:rPr>
        <w:t xml:space="preserve">relevant </w:t>
      </w:r>
      <w:r w:rsidR="00377E2D">
        <w:rPr>
          <w:rFonts w:asciiTheme="minorHAnsi" w:hAnsiTheme="minorHAnsi"/>
          <w:sz w:val="24"/>
          <w:szCs w:val="24"/>
        </w:rPr>
        <w:t>student records</w:t>
      </w:r>
      <w:r w:rsidR="00682D34">
        <w:rPr>
          <w:rFonts w:asciiTheme="minorHAnsi" w:hAnsiTheme="minorHAnsi"/>
          <w:sz w:val="24"/>
          <w:szCs w:val="24"/>
        </w:rPr>
        <w:t>.</w:t>
      </w:r>
    </w:p>
    <w:p w:rsidR="003E2109" w:rsidRDefault="003E2109" w:rsidP="00A124EF">
      <w:pPr>
        <w:numPr>
          <w:ilvl w:val="0"/>
          <w:numId w:val="1"/>
        </w:numPr>
        <w:spacing w:after="0" w:line="240" w:lineRule="auto"/>
        <w:rPr>
          <w:rFonts w:asciiTheme="minorHAnsi" w:hAnsiTheme="minorHAnsi"/>
          <w:sz w:val="24"/>
          <w:szCs w:val="24"/>
        </w:rPr>
      </w:pPr>
      <w:r w:rsidRPr="00127324">
        <w:rPr>
          <w:rFonts w:asciiTheme="minorHAnsi" w:hAnsiTheme="minorHAnsi"/>
          <w:sz w:val="24"/>
          <w:szCs w:val="24"/>
        </w:rPr>
        <w:t xml:space="preserve">To monitor </w:t>
      </w:r>
      <w:r w:rsidR="00127324" w:rsidRPr="00127324">
        <w:rPr>
          <w:rFonts w:asciiTheme="minorHAnsi" w:hAnsiTheme="minorHAnsi"/>
          <w:sz w:val="24"/>
          <w:szCs w:val="24"/>
        </w:rPr>
        <w:t>participation and progress</w:t>
      </w:r>
      <w:r w:rsidRPr="00127324">
        <w:rPr>
          <w:rFonts w:asciiTheme="minorHAnsi" w:hAnsiTheme="minorHAnsi"/>
          <w:sz w:val="24"/>
          <w:szCs w:val="24"/>
        </w:rPr>
        <w:t xml:space="preserve"> stat</w:t>
      </w:r>
      <w:r w:rsidR="00127324" w:rsidRPr="00127324">
        <w:rPr>
          <w:rFonts w:asciiTheme="minorHAnsi" w:hAnsiTheme="minorHAnsi"/>
          <w:sz w:val="24"/>
          <w:szCs w:val="24"/>
        </w:rPr>
        <w:t>istic</w:t>
      </w:r>
      <w:r w:rsidRPr="00127324">
        <w:rPr>
          <w:rFonts w:asciiTheme="minorHAnsi" w:hAnsiTheme="minorHAnsi"/>
          <w:sz w:val="24"/>
          <w:szCs w:val="24"/>
        </w:rPr>
        <w:t xml:space="preserve">s for </w:t>
      </w:r>
      <w:r w:rsidR="00127324" w:rsidRPr="00127324">
        <w:rPr>
          <w:rFonts w:asciiTheme="minorHAnsi" w:hAnsiTheme="minorHAnsi"/>
          <w:sz w:val="24"/>
          <w:szCs w:val="24"/>
        </w:rPr>
        <w:t xml:space="preserve">all </w:t>
      </w:r>
      <w:r w:rsidRPr="00127324">
        <w:rPr>
          <w:rFonts w:asciiTheme="minorHAnsi" w:hAnsiTheme="minorHAnsi"/>
          <w:sz w:val="24"/>
          <w:szCs w:val="24"/>
        </w:rPr>
        <w:t>Key Stage</w:t>
      </w:r>
      <w:r w:rsidR="00127324" w:rsidRPr="00127324">
        <w:rPr>
          <w:rFonts w:asciiTheme="minorHAnsi" w:hAnsiTheme="minorHAnsi"/>
          <w:sz w:val="24"/>
          <w:szCs w:val="24"/>
        </w:rPr>
        <w:t xml:space="preserve"> 3 students</w:t>
      </w:r>
      <w:r w:rsidRPr="00127324">
        <w:rPr>
          <w:rFonts w:asciiTheme="minorHAnsi" w:hAnsiTheme="minorHAnsi"/>
          <w:sz w:val="24"/>
          <w:szCs w:val="24"/>
        </w:rPr>
        <w:t xml:space="preserve"> and liaise with </w:t>
      </w:r>
      <w:r w:rsidR="00127324" w:rsidRPr="00127324">
        <w:rPr>
          <w:rFonts w:asciiTheme="minorHAnsi" w:hAnsiTheme="minorHAnsi"/>
          <w:sz w:val="24"/>
          <w:szCs w:val="24"/>
        </w:rPr>
        <w:t>teaching staff and year teams</w:t>
      </w:r>
      <w:r w:rsidR="00AE418E" w:rsidRPr="00127324">
        <w:rPr>
          <w:rFonts w:asciiTheme="minorHAnsi" w:hAnsiTheme="minorHAnsi"/>
          <w:sz w:val="24"/>
          <w:szCs w:val="24"/>
        </w:rPr>
        <w:t>.</w:t>
      </w:r>
    </w:p>
    <w:p w:rsidR="00377E2D" w:rsidRDefault="00377E2D" w:rsidP="00A124EF">
      <w:pPr>
        <w:numPr>
          <w:ilvl w:val="0"/>
          <w:numId w:val="1"/>
        </w:numPr>
        <w:spacing w:after="0" w:line="240" w:lineRule="auto"/>
        <w:rPr>
          <w:rFonts w:asciiTheme="minorHAnsi" w:hAnsiTheme="minorHAnsi"/>
          <w:sz w:val="24"/>
          <w:szCs w:val="24"/>
        </w:rPr>
      </w:pPr>
      <w:r>
        <w:rPr>
          <w:rFonts w:asciiTheme="minorHAnsi" w:hAnsiTheme="minorHAnsi"/>
          <w:sz w:val="24"/>
          <w:szCs w:val="24"/>
        </w:rPr>
        <w:t>To communicate with parents, keeping them informed with regard to their child’s progress in reading and literacy.</w:t>
      </w:r>
    </w:p>
    <w:p w:rsidR="00377E2D" w:rsidRDefault="00377E2D" w:rsidP="00A124EF">
      <w:pPr>
        <w:numPr>
          <w:ilvl w:val="0"/>
          <w:numId w:val="1"/>
        </w:numPr>
        <w:spacing w:after="0" w:line="240" w:lineRule="auto"/>
        <w:rPr>
          <w:rFonts w:asciiTheme="minorHAnsi" w:hAnsiTheme="minorHAnsi"/>
          <w:sz w:val="24"/>
          <w:szCs w:val="24"/>
        </w:rPr>
      </w:pPr>
      <w:r>
        <w:rPr>
          <w:rFonts w:asciiTheme="minorHAnsi" w:hAnsiTheme="minorHAnsi"/>
          <w:sz w:val="24"/>
          <w:szCs w:val="24"/>
        </w:rPr>
        <w:lastRenderedPageBreak/>
        <w:t>To communicate with students, ensuring they are aware of the progress they are making and updating their personal records and targets.</w:t>
      </w:r>
    </w:p>
    <w:p w:rsidR="00377E2D" w:rsidRDefault="00377E2D" w:rsidP="00A124EF">
      <w:pPr>
        <w:numPr>
          <w:ilvl w:val="0"/>
          <w:numId w:val="1"/>
        </w:numPr>
        <w:spacing w:after="0" w:line="240" w:lineRule="auto"/>
        <w:rPr>
          <w:rFonts w:asciiTheme="minorHAnsi" w:hAnsiTheme="minorHAnsi"/>
          <w:sz w:val="24"/>
          <w:szCs w:val="24"/>
        </w:rPr>
      </w:pPr>
      <w:r>
        <w:rPr>
          <w:rFonts w:asciiTheme="minorHAnsi" w:hAnsiTheme="minorHAnsi"/>
          <w:sz w:val="24"/>
          <w:szCs w:val="24"/>
        </w:rPr>
        <w:t>To attend cross-trust meetings to promote and share good practice across WNAT secondary schools.</w:t>
      </w:r>
    </w:p>
    <w:p w:rsidR="00404464" w:rsidRDefault="00404464" w:rsidP="00A124EF">
      <w:pPr>
        <w:numPr>
          <w:ilvl w:val="0"/>
          <w:numId w:val="1"/>
        </w:numPr>
        <w:spacing w:after="0" w:line="240" w:lineRule="auto"/>
        <w:rPr>
          <w:rFonts w:asciiTheme="minorHAnsi" w:hAnsiTheme="minorHAnsi"/>
          <w:sz w:val="24"/>
          <w:szCs w:val="24"/>
        </w:rPr>
      </w:pPr>
      <w:r>
        <w:rPr>
          <w:rFonts w:asciiTheme="minorHAnsi" w:hAnsiTheme="minorHAnsi"/>
          <w:sz w:val="24"/>
          <w:szCs w:val="24"/>
        </w:rPr>
        <w:t>To organise and run reading and literacy based competitions.</w:t>
      </w:r>
    </w:p>
    <w:p w:rsidR="00404464" w:rsidRPr="00127324" w:rsidRDefault="00404464" w:rsidP="00A124EF">
      <w:pPr>
        <w:numPr>
          <w:ilvl w:val="0"/>
          <w:numId w:val="1"/>
        </w:numPr>
        <w:spacing w:after="0" w:line="240" w:lineRule="auto"/>
        <w:rPr>
          <w:rFonts w:asciiTheme="minorHAnsi" w:hAnsiTheme="minorHAnsi"/>
          <w:sz w:val="24"/>
          <w:szCs w:val="24"/>
        </w:rPr>
      </w:pPr>
      <w:r>
        <w:rPr>
          <w:rFonts w:asciiTheme="minorHAnsi" w:hAnsiTheme="minorHAnsi"/>
          <w:sz w:val="24"/>
          <w:szCs w:val="24"/>
        </w:rPr>
        <w:t>To help create and maintain a positive learning environment in the school’s Learning Resource Centre.</w:t>
      </w:r>
    </w:p>
    <w:p w:rsidR="00127324" w:rsidRDefault="00127324" w:rsidP="00127324">
      <w:pPr>
        <w:numPr>
          <w:ilvl w:val="0"/>
          <w:numId w:val="1"/>
        </w:numPr>
        <w:spacing w:after="0" w:line="240" w:lineRule="auto"/>
        <w:rPr>
          <w:rFonts w:asciiTheme="minorHAnsi" w:hAnsiTheme="minorHAnsi"/>
          <w:sz w:val="24"/>
          <w:szCs w:val="24"/>
        </w:rPr>
      </w:pPr>
      <w:r>
        <w:rPr>
          <w:rFonts w:asciiTheme="minorHAnsi" w:hAnsiTheme="minorHAnsi"/>
          <w:sz w:val="24"/>
          <w:szCs w:val="24"/>
        </w:rPr>
        <w:t>To organise individual and group rewards.</w:t>
      </w:r>
    </w:p>
    <w:p w:rsidR="003E2109" w:rsidRDefault="003E2109"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 xml:space="preserve">To organise </w:t>
      </w:r>
      <w:r w:rsidR="00AE418E">
        <w:rPr>
          <w:rFonts w:asciiTheme="minorHAnsi" w:hAnsiTheme="minorHAnsi"/>
          <w:sz w:val="24"/>
          <w:szCs w:val="24"/>
        </w:rPr>
        <w:t xml:space="preserve">and support </w:t>
      </w:r>
      <w:r>
        <w:rPr>
          <w:rFonts w:asciiTheme="minorHAnsi" w:hAnsiTheme="minorHAnsi"/>
          <w:sz w:val="24"/>
          <w:szCs w:val="24"/>
        </w:rPr>
        <w:t>reward events such as celebration teas, certificates and reward assemblies</w:t>
      </w:r>
      <w:r w:rsidR="00127324">
        <w:rPr>
          <w:rFonts w:asciiTheme="minorHAnsi" w:hAnsiTheme="minorHAnsi"/>
          <w:sz w:val="24"/>
          <w:szCs w:val="24"/>
        </w:rPr>
        <w:t>.</w:t>
      </w:r>
    </w:p>
    <w:p w:rsidR="00377E2D" w:rsidRDefault="00377E2D" w:rsidP="00377E2D">
      <w:pPr>
        <w:numPr>
          <w:ilvl w:val="0"/>
          <w:numId w:val="1"/>
        </w:numPr>
        <w:spacing w:after="0" w:line="240" w:lineRule="auto"/>
        <w:rPr>
          <w:rFonts w:asciiTheme="minorHAnsi" w:hAnsiTheme="minorHAnsi"/>
          <w:sz w:val="24"/>
          <w:szCs w:val="24"/>
        </w:rPr>
      </w:pPr>
      <w:r>
        <w:rPr>
          <w:rFonts w:asciiTheme="minorHAnsi" w:hAnsiTheme="minorHAnsi"/>
          <w:sz w:val="24"/>
          <w:szCs w:val="24"/>
        </w:rPr>
        <w:t>To support the LRC Manager in the day-to-day running of the Learning Resource Centre.</w:t>
      </w:r>
    </w:p>
    <w:p w:rsidR="00511685" w:rsidRDefault="00511685" w:rsidP="00377E2D">
      <w:pPr>
        <w:numPr>
          <w:ilvl w:val="0"/>
          <w:numId w:val="1"/>
        </w:numPr>
        <w:spacing w:after="0" w:line="240" w:lineRule="auto"/>
        <w:rPr>
          <w:rFonts w:asciiTheme="minorHAnsi" w:hAnsiTheme="minorHAnsi"/>
          <w:sz w:val="24"/>
          <w:szCs w:val="24"/>
        </w:rPr>
      </w:pPr>
      <w:r>
        <w:rPr>
          <w:rFonts w:asciiTheme="minorHAnsi" w:hAnsiTheme="minorHAnsi"/>
          <w:sz w:val="24"/>
          <w:szCs w:val="24"/>
        </w:rPr>
        <w:t>To support the running of Breakfast Reading Club; encouraging and monitoring attendance of key students.</w:t>
      </w:r>
    </w:p>
    <w:p w:rsidR="00511685" w:rsidRPr="00377E2D" w:rsidRDefault="00511685" w:rsidP="00377E2D">
      <w:pPr>
        <w:numPr>
          <w:ilvl w:val="0"/>
          <w:numId w:val="1"/>
        </w:numPr>
        <w:spacing w:after="0" w:line="240" w:lineRule="auto"/>
        <w:rPr>
          <w:rFonts w:asciiTheme="minorHAnsi" w:hAnsiTheme="minorHAnsi"/>
          <w:sz w:val="24"/>
          <w:szCs w:val="24"/>
        </w:rPr>
      </w:pPr>
      <w:r>
        <w:rPr>
          <w:rFonts w:asciiTheme="minorHAnsi" w:hAnsiTheme="minorHAnsi"/>
          <w:sz w:val="24"/>
          <w:szCs w:val="24"/>
        </w:rPr>
        <w:t>To support after school Homework Club.</w:t>
      </w:r>
    </w:p>
    <w:p w:rsidR="003E2109" w:rsidRDefault="003C3F6C" w:rsidP="003E2109">
      <w:pPr>
        <w:numPr>
          <w:ilvl w:val="0"/>
          <w:numId w:val="1"/>
        </w:numPr>
        <w:spacing w:after="0" w:line="240" w:lineRule="auto"/>
        <w:rPr>
          <w:rFonts w:asciiTheme="minorHAnsi" w:hAnsiTheme="minorHAnsi"/>
          <w:sz w:val="24"/>
          <w:szCs w:val="24"/>
        </w:rPr>
      </w:pPr>
      <w:r>
        <w:rPr>
          <w:rFonts w:asciiTheme="minorHAnsi" w:hAnsiTheme="minorHAnsi"/>
          <w:sz w:val="24"/>
          <w:szCs w:val="24"/>
        </w:rPr>
        <w:t>Monitor</w:t>
      </w:r>
      <w:r w:rsidR="003E2109">
        <w:rPr>
          <w:rFonts w:asciiTheme="minorHAnsi" w:hAnsiTheme="minorHAnsi"/>
          <w:sz w:val="24"/>
          <w:szCs w:val="24"/>
        </w:rPr>
        <w:t>, record and communicate safeguarding issues to the child protection team</w:t>
      </w:r>
      <w:r w:rsidR="00377E2D">
        <w:rPr>
          <w:rFonts w:asciiTheme="minorHAnsi" w:hAnsiTheme="minorHAnsi"/>
          <w:sz w:val="24"/>
          <w:szCs w:val="24"/>
        </w:rPr>
        <w:t>.</w:t>
      </w:r>
    </w:p>
    <w:p w:rsidR="00EA4854" w:rsidRPr="00A6311D" w:rsidRDefault="00EA4854" w:rsidP="003E2109">
      <w:pPr>
        <w:spacing w:after="0" w:line="240" w:lineRule="auto"/>
        <w:rPr>
          <w:rFonts w:asciiTheme="minorHAnsi" w:hAnsiTheme="minorHAnsi"/>
          <w:sz w:val="24"/>
          <w:szCs w:val="24"/>
        </w:rPr>
      </w:pPr>
    </w:p>
    <w:p w:rsidR="00EA4854" w:rsidRPr="00E17B60" w:rsidRDefault="00EA4854" w:rsidP="00FF6A75">
      <w:pPr>
        <w:spacing w:after="0" w:line="240" w:lineRule="auto"/>
        <w:ind w:left="142" w:right="375"/>
        <w:jc w:val="both"/>
        <w:rPr>
          <w:rFonts w:asciiTheme="minorHAnsi" w:hAnsiTheme="minorHAnsi"/>
          <w:b/>
          <w:sz w:val="24"/>
          <w:szCs w:val="24"/>
        </w:rPr>
      </w:pPr>
    </w:p>
    <w:p w:rsidR="00AD59DD" w:rsidRPr="00E17B60" w:rsidRDefault="00AD59DD" w:rsidP="00FF6A75">
      <w:pPr>
        <w:spacing w:after="0" w:line="240" w:lineRule="auto"/>
        <w:ind w:left="142" w:right="375"/>
        <w:jc w:val="both"/>
        <w:rPr>
          <w:rFonts w:asciiTheme="minorHAnsi" w:hAnsiTheme="minorHAnsi"/>
          <w:b/>
          <w:sz w:val="24"/>
          <w:szCs w:val="24"/>
        </w:rPr>
      </w:pPr>
      <w:r w:rsidRPr="00E17B60">
        <w:rPr>
          <w:rFonts w:asciiTheme="minorHAnsi" w:hAnsiTheme="minorHAnsi"/>
          <w:b/>
          <w:sz w:val="24"/>
          <w:szCs w:val="24"/>
        </w:rPr>
        <w:t>Job context and flexibility</w:t>
      </w:r>
    </w:p>
    <w:p w:rsidR="00AD59DD" w:rsidRPr="00E17B60" w:rsidRDefault="00AD59DD" w:rsidP="00FF6A75">
      <w:pPr>
        <w:spacing w:after="0" w:line="240" w:lineRule="auto"/>
        <w:ind w:left="142" w:right="375"/>
        <w:jc w:val="both"/>
        <w:rPr>
          <w:rFonts w:asciiTheme="minorHAnsi" w:hAnsiTheme="minorHAnsi"/>
          <w:sz w:val="24"/>
          <w:szCs w:val="24"/>
        </w:rPr>
      </w:pPr>
    </w:p>
    <w:p w:rsidR="00AD59DD" w:rsidRPr="00E17B60" w:rsidRDefault="00AD59DD" w:rsidP="00FF6A75">
      <w:pPr>
        <w:spacing w:after="0" w:line="240" w:lineRule="auto"/>
        <w:ind w:left="142" w:right="375"/>
        <w:jc w:val="both"/>
        <w:rPr>
          <w:rFonts w:asciiTheme="minorHAnsi" w:hAnsiTheme="minorHAnsi"/>
          <w:sz w:val="24"/>
          <w:szCs w:val="24"/>
        </w:rPr>
      </w:pPr>
      <w:r w:rsidRPr="00E17B60">
        <w:rPr>
          <w:rFonts w:asciiTheme="minorHAnsi" w:hAnsiTheme="minorHAnsi"/>
          <w:sz w:val="24"/>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E17B60" w:rsidRDefault="00AD59DD" w:rsidP="00FF6A75">
      <w:pPr>
        <w:spacing w:after="0" w:line="240" w:lineRule="auto"/>
        <w:ind w:left="142" w:right="280"/>
        <w:jc w:val="both"/>
        <w:rPr>
          <w:rFonts w:asciiTheme="minorHAnsi" w:hAnsiTheme="minorHAnsi"/>
          <w:sz w:val="24"/>
          <w:szCs w:val="24"/>
        </w:rPr>
      </w:pPr>
    </w:p>
    <w:p w:rsidR="00AD59DD" w:rsidRPr="00E17B60" w:rsidRDefault="00AD59DD" w:rsidP="00FF6A75">
      <w:pPr>
        <w:spacing w:after="0" w:line="240" w:lineRule="auto"/>
        <w:ind w:left="142" w:right="280"/>
        <w:jc w:val="both"/>
        <w:rPr>
          <w:rFonts w:asciiTheme="minorHAnsi" w:hAnsiTheme="minorHAnsi"/>
          <w:sz w:val="24"/>
          <w:szCs w:val="24"/>
        </w:rPr>
      </w:pPr>
      <w:r w:rsidRPr="00E17B60">
        <w:rPr>
          <w:rFonts w:asciiTheme="minorHAnsi" w:hAnsiTheme="minorHAnsi"/>
          <w:sz w:val="24"/>
          <w:szCs w:val="24"/>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E17B60" w:rsidRDefault="00AD59DD" w:rsidP="00FF6A75">
      <w:pPr>
        <w:spacing w:after="0" w:line="240" w:lineRule="auto"/>
        <w:ind w:left="142" w:right="280"/>
        <w:jc w:val="both"/>
        <w:rPr>
          <w:rFonts w:asciiTheme="minorHAnsi" w:hAnsiTheme="minorHAnsi"/>
          <w:sz w:val="24"/>
          <w:szCs w:val="24"/>
        </w:rPr>
      </w:pPr>
    </w:p>
    <w:p w:rsidR="00AD59DD" w:rsidRPr="00E17B60" w:rsidRDefault="00AD59DD" w:rsidP="00FF6A75">
      <w:pPr>
        <w:spacing w:after="0" w:line="240" w:lineRule="auto"/>
        <w:ind w:left="142" w:right="280"/>
        <w:jc w:val="both"/>
        <w:rPr>
          <w:rFonts w:asciiTheme="minorHAnsi" w:hAnsiTheme="minorHAnsi"/>
          <w:sz w:val="24"/>
          <w:szCs w:val="24"/>
        </w:rPr>
      </w:pPr>
      <w:r w:rsidRPr="00E17B60">
        <w:rPr>
          <w:rFonts w:asciiTheme="minorHAnsi" w:hAnsiTheme="minorHAnsi"/>
          <w:sz w:val="24"/>
          <w:szCs w:val="24"/>
        </w:rPr>
        <w:t>Due to the routine of the school, the workload may not be evenly spread throughout the year.  Flexibility of hours, and a flexible attitude and willingness to assist others in the team, when required is necessary.</w:t>
      </w:r>
    </w:p>
    <w:p w:rsidR="00AD59DD" w:rsidRPr="00E17B60" w:rsidRDefault="00AD59DD" w:rsidP="00FF6A75">
      <w:pPr>
        <w:spacing w:after="0" w:line="240" w:lineRule="auto"/>
        <w:ind w:left="142"/>
        <w:jc w:val="both"/>
        <w:rPr>
          <w:rFonts w:asciiTheme="minorHAnsi" w:hAnsiTheme="minorHAnsi"/>
          <w:sz w:val="24"/>
          <w:szCs w:val="24"/>
        </w:rPr>
      </w:pPr>
    </w:p>
    <w:p w:rsidR="00AD59DD" w:rsidRPr="00E17B60" w:rsidRDefault="00AD59DD" w:rsidP="00FF6A75">
      <w:pPr>
        <w:spacing w:after="0" w:line="240" w:lineRule="auto"/>
        <w:ind w:left="142"/>
        <w:jc w:val="both"/>
        <w:rPr>
          <w:rFonts w:asciiTheme="minorHAnsi" w:hAnsiTheme="minorHAnsi"/>
          <w:sz w:val="24"/>
          <w:szCs w:val="24"/>
        </w:rPr>
      </w:pPr>
      <w:r w:rsidRPr="00E17B60">
        <w:rPr>
          <w:rFonts w:asciiTheme="minorHAnsi" w:hAnsiTheme="minorHAnsi"/>
          <w:sz w:val="24"/>
          <w:szCs w:val="24"/>
        </w:rPr>
        <w:t>The post holder will have a shared responsibility for the safeguarding of all children and young people. The post holder has an implicit duty to promote the welfare of all children and young people.</w:t>
      </w:r>
    </w:p>
    <w:p w:rsidR="00AD59DD" w:rsidRPr="00E17B60" w:rsidRDefault="00AD59DD" w:rsidP="00FF6A75">
      <w:pPr>
        <w:spacing w:after="0" w:line="240" w:lineRule="auto"/>
        <w:ind w:left="142"/>
        <w:jc w:val="both"/>
        <w:rPr>
          <w:rFonts w:asciiTheme="minorHAnsi" w:hAnsiTheme="minorHAnsi"/>
          <w:sz w:val="24"/>
          <w:szCs w:val="24"/>
        </w:rPr>
      </w:pPr>
    </w:p>
    <w:p w:rsidR="00AD59DD" w:rsidRPr="00E17B60" w:rsidRDefault="00AD59DD" w:rsidP="00FF6A75">
      <w:pPr>
        <w:spacing w:after="0" w:line="240" w:lineRule="auto"/>
        <w:ind w:left="142"/>
        <w:jc w:val="both"/>
        <w:rPr>
          <w:rFonts w:asciiTheme="minorHAnsi" w:hAnsiTheme="minorHAnsi"/>
          <w:sz w:val="24"/>
          <w:szCs w:val="24"/>
        </w:rPr>
      </w:pPr>
      <w:r w:rsidRPr="00E17B60">
        <w:rPr>
          <w:rFonts w:asciiTheme="minorHAnsi" w:hAnsiTheme="minorHAnsi"/>
          <w:sz w:val="24"/>
          <w:szCs w:val="24"/>
        </w:rPr>
        <w:t>The Trust is committed to safeguarding and promoting the welfare of children and young people and expects all staff and volunteers to share in this commitment. All staff will be subject to an enhanced DBS (Disclosure and Barring Service) check.</w:t>
      </w:r>
    </w:p>
    <w:p w:rsidR="00AD59DD" w:rsidRDefault="00AD59DD" w:rsidP="00AD59DD">
      <w:pPr>
        <w:rPr>
          <w:rFonts w:asciiTheme="minorHAnsi" w:hAnsiTheme="minorHAnsi"/>
          <w:b/>
          <w:sz w:val="24"/>
          <w:szCs w:val="24"/>
          <w:u w:val="single"/>
        </w:rPr>
      </w:pPr>
    </w:p>
    <w:p w:rsidR="003A3BE6" w:rsidRDefault="003A3BE6" w:rsidP="00AD59DD">
      <w:pPr>
        <w:rPr>
          <w:rFonts w:asciiTheme="minorHAnsi" w:hAnsiTheme="minorHAnsi"/>
          <w:b/>
          <w:sz w:val="24"/>
          <w:szCs w:val="24"/>
          <w:u w:val="single"/>
        </w:rPr>
      </w:pPr>
    </w:p>
    <w:p w:rsidR="003A3BE6" w:rsidRPr="00E17B60" w:rsidRDefault="003A3BE6" w:rsidP="00AD59DD">
      <w:pPr>
        <w:rPr>
          <w:rFonts w:asciiTheme="minorHAnsi" w:hAnsiTheme="minorHAnsi"/>
          <w:b/>
          <w:sz w:val="24"/>
          <w:szCs w:val="24"/>
          <w:u w:val="single"/>
        </w:rPr>
      </w:pPr>
    </w:p>
    <w:p w:rsidR="003E2109" w:rsidRDefault="003E2109" w:rsidP="003E2109">
      <w:pPr>
        <w:rPr>
          <w:rFonts w:asciiTheme="minorHAnsi" w:hAnsiTheme="minorHAnsi"/>
          <w:b/>
          <w:sz w:val="24"/>
          <w:szCs w:val="24"/>
          <w:u w:val="single"/>
        </w:rPr>
      </w:pPr>
    </w:p>
    <w:p w:rsidR="00AD59DD" w:rsidRPr="00E17B60" w:rsidRDefault="00AD59DD" w:rsidP="00050956">
      <w:pPr>
        <w:jc w:val="center"/>
        <w:rPr>
          <w:rFonts w:asciiTheme="minorHAnsi" w:hAnsiTheme="minorHAnsi"/>
          <w:b/>
          <w:sz w:val="24"/>
          <w:szCs w:val="24"/>
        </w:rPr>
      </w:pPr>
      <w:r w:rsidRPr="00E17B60">
        <w:rPr>
          <w:rFonts w:asciiTheme="minorHAnsi" w:hAnsiTheme="minorHAnsi"/>
          <w:b/>
          <w:sz w:val="24"/>
          <w:szCs w:val="24"/>
        </w:rPr>
        <w:t>PERSON SPECIFICATION</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1148"/>
        <w:gridCol w:w="1195"/>
        <w:gridCol w:w="1925"/>
      </w:tblGrid>
      <w:tr w:rsidR="00AD59DD" w:rsidRPr="00E17B60" w:rsidTr="003A3BE6">
        <w:trPr>
          <w:trHeight w:val="594"/>
        </w:trPr>
        <w:tc>
          <w:tcPr>
            <w:tcW w:w="5057" w:type="dxa"/>
            <w:vAlign w:val="center"/>
          </w:tcPr>
          <w:p w:rsidR="00AD59DD" w:rsidRPr="00E17B60" w:rsidRDefault="00AD59DD" w:rsidP="00FF6A75">
            <w:pPr>
              <w:spacing w:after="0" w:line="240" w:lineRule="auto"/>
              <w:jc w:val="center"/>
              <w:rPr>
                <w:rFonts w:asciiTheme="minorHAnsi" w:hAnsiTheme="minorHAnsi"/>
                <w:b/>
                <w:sz w:val="24"/>
                <w:szCs w:val="24"/>
              </w:rPr>
            </w:pPr>
            <w:r w:rsidRPr="00E17B60">
              <w:rPr>
                <w:rFonts w:asciiTheme="minorHAnsi" w:hAnsiTheme="minorHAnsi"/>
                <w:b/>
                <w:sz w:val="24"/>
                <w:szCs w:val="24"/>
              </w:rPr>
              <w:t>Qualifications</w:t>
            </w:r>
          </w:p>
        </w:tc>
        <w:tc>
          <w:tcPr>
            <w:tcW w:w="1148" w:type="dxa"/>
            <w:vAlign w:val="center"/>
          </w:tcPr>
          <w:p w:rsidR="00AD59DD" w:rsidRPr="00E17B60" w:rsidRDefault="00AD59DD" w:rsidP="00FF6A75">
            <w:pPr>
              <w:spacing w:after="0" w:line="240" w:lineRule="auto"/>
              <w:jc w:val="center"/>
              <w:rPr>
                <w:rFonts w:asciiTheme="minorHAnsi" w:hAnsiTheme="minorHAnsi"/>
                <w:b/>
                <w:sz w:val="24"/>
                <w:szCs w:val="24"/>
              </w:rPr>
            </w:pPr>
            <w:r w:rsidRPr="00E17B60">
              <w:rPr>
                <w:rFonts w:asciiTheme="minorHAnsi" w:hAnsiTheme="minorHAnsi"/>
                <w:b/>
                <w:sz w:val="24"/>
                <w:szCs w:val="24"/>
              </w:rPr>
              <w:t>Essential</w:t>
            </w:r>
          </w:p>
        </w:tc>
        <w:tc>
          <w:tcPr>
            <w:tcW w:w="1195" w:type="dxa"/>
            <w:vAlign w:val="center"/>
          </w:tcPr>
          <w:p w:rsidR="00AD59DD" w:rsidRPr="00E17B60" w:rsidRDefault="00AD59DD" w:rsidP="00FF6A75">
            <w:pPr>
              <w:spacing w:after="0" w:line="240" w:lineRule="auto"/>
              <w:jc w:val="center"/>
              <w:rPr>
                <w:rFonts w:asciiTheme="minorHAnsi" w:hAnsiTheme="minorHAnsi"/>
                <w:b/>
                <w:sz w:val="24"/>
                <w:szCs w:val="24"/>
              </w:rPr>
            </w:pPr>
            <w:r w:rsidRPr="00E17B60">
              <w:rPr>
                <w:rFonts w:asciiTheme="minorHAnsi" w:hAnsiTheme="minorHAnsi"/>
                <w:b/>
                <w:sz w:val="24"/>
                <w:szCs w:val="24"/>
              </w:rPr>
              <w:t>Desirable</w:t>
            </w:r>
          </w:p>
        </w:tc>
        <w:tc>
          <w:tcPr>
            <w:tcW w:w="1925" w:type="dxa"/>
          </w:tcPr>
          <w:p w:rsidR="00AD59DD" w:rsidRPr="00E17B60" w:rsidRDefault="00AD59DD" w:rsidP="001103D7">
            <w:pPr>
              <w:spacing w:after="0" w:line="240" w:lineRule="auto"/>
              <w:jc w:val="center"/>
              <w:rPr>
                <w:rFonts w:asciiTheme="minorHAnsi" w:hAnsiTheme="minorHAnsi"/>
                <w:b/>
                <w:sz w:val="24"/>
                <w:szCs w:val="24"/>
              </w:rPr>
            </w:pPr>
            <w:r w:rsidRPr="00E17B60">
              <w:rPr>
                <w:rFonts w:asciiTheme="minorHAnsi" w:hAnsiTheme="minorHAnsi"/>
                <w:b/>
                <w:sz w:val="24"/>
                <w:szCs w:val="24"/>
              </w:rPr>
              <w:t>How assessed</w:t>
            </w:r>
          </w:p>
        </w:tc>
      </w:tr>
      <w:tr w:rsidR="00AD59DD" w:rsidRPr="00E17B60" w:rsidTr="003A3BE6">
        <w:trPr>
          <w:trHeight w:val="262"/>
        </w:trPr>
        <w:tc>
          <w:tcPr>
            <w:tcW w:w="5057" w:type="dxa"/>
            <w:vAlign w:val="center"/>
          </w:tcPr>
          <w:p w:rsidR="00AD59DD" w:rsidRPr="00E17B60" w:rsidRDefault="00AD59DD" w:rsidP="00FF6A75">
            <w:pPr>
              <w:spacing w:after="0" w:line="240" w:lineRule="auto"/>
              <w:jc w:val="center"/>
              <w:rPr>
                <w:rFonts w:asciiTheme="minorHAnsi" w:hAnsiTheme="minorHAnsi"/>
                <w:sz w:val="24"/>
                <w:szCs w:val="24"/>
              </w:rPr>
            </w:pPr>
            <w:r w:rsidRPr="00E17B60">
              <w:rPr>
                <w:rFonts w:asciiTheme="minorHAnsi" w:hAnsiTheme="minorHAnsi"/>
                <w:sz w:val="24"/>
                <w:szCs w:val="24"/>
              </w:rPr>
              <w:t>Level 2 English</w:t>
            </w:r>
          </w:p>
        </w:tc>
        <w:tc>
          <w:tcPr>
            <w:tcW w:w="1148" w:type="dxa"/>
            <w:vAlign w:val="center"/>
          </w:tcPr>
          <w:p w:rsidR="00AD59DD" w:rsidRPr="00E17B60" w:rsidRDefault="00AD59DD" w:rsidP="00EA4854">
            <w:pPr>
              <w:pStyle w:val="ListParagraph"/>
              <w:numPr>
                <w:ilvl w:val="0"/>
                <w:numId w:val="2"/>
              </w:numPr>
              <w:spacing w:after="0" w:line="240" w:lineRule="auto"/>
              <w:jc w:val="center"/>
              <w:rPr>
                <w:rFonts w:asciiTheme="minorHAnsi" w:hAnsiTheme="minorHAnsi"/>
                <w:sz w:val="24"/>
                <w:szCs w:val="24"/>
                <w:u w:val="single"/>
              </w:rPr>
            </w:pPr>
          </w:p>
        </w:tc>
        <w:tc>
          <w:tcPr>
            <w:tcW w:w="1195" w:type="dxa"/>
            <w:vAlign w:val="center"/>
          </w:tcPr>
          <w:p w:rsidR="00AD59DD" w:rsidRPr="00E17B60" w:rsidRDefault="00AD59DD" w:rsidP="00FF6A75">
            <w:pPr>
              <w:spacing w:after="0" w:line="240" w:lineRule="auto"/>
              <w:jc w:val="center"/>
              <w:rPr>
                <w:rFonts w:asciiTheme="minorHAnsi" w:hAnsiTheme="minorHAnsi"/>
                <w:sz w:val="24"/>
                <w:szCs w:val="24"/>
                <w:u w:val="single"/>
              </w:rPr>
            </w:pPr>
          </w:p>
        </w:tc>
        <w:tc>
          <w:tcPr>
            <w:tcW w:w="1925" w:type="dxa"/>
            <w:vMerge w:val="restart"/>
          </w:tcPr>
          <w:p w:rsidR="003E2109" w:rsidRPr="003E2109" w:rsidRDefault="003E2109" w:rsidP="003E2109">
            <w:pPr>
              <w:spacing w:after="0" w:line="240" w:lineRule="auto"/>
              <w:rPr>
                <w:rFonts w:asciiTheme="minorHAnsi" w:hAnsiTheme="minorHAnsi"/>
                <w:sz w:val="10"/>
                <w:szCs w:val="24"/>
              </w:rPr>
            </w:pPr>
          </w:p>
          <w:p w:rsidR="00AD59DD" w:rsidRPr="00E17B60" w:rsidRDefault="00AD59DD" w:rsidP="003E2109">
            <w:pPr>
              <w:spacing w:after="0" w:line="240" w:lineRule="auto"/>
              <w:jc w:val="center"/>
              <w:rPr>
                <w:rFonts w:asciiTheme="minorHAnsi" w:hAnsiTheme="minorHAnsi"/>
                <w:sz w:val="24"/>
                <w:szCs w:val="24"/>
              </w:rPr>
            </w:pPr>
            <w:proofErr w:type="spellStart"/>
            <w:r w:rsidRPr="00E17B60">
              <w:rPr>
                <w:rFonts w:asciiTheme="minorHAnsi" w:hAnsiTheme="minorHAnsi"/>
                <w:sz w:val="24"/>
                <w:szCs w:val="24"/>
              </w:rPr>
              <w:t>Appl</w:t>
            </w:r>
            <w:proofErr w:type="spellEnd"/>
            <w:r w:rsidRPr="00E17B60">
              <w:rPr>
                <w:rFonts w:asciiTheme="minorHAnsi" w:hAnsiTheme="minorHAnsi"/>
                <w:sz w:val="24"/>
                <w:szCs w:val="24"/>
              </w:rPr>
              <w:t>/Ref</w:t>
            </w:r>
            <w:bookmarkStart w:id="0" w:name="_GoBack"/>
            <w:bookmarkEnd w:id="0"/>
          </w:p>
        </w:tc>
      </w:tr>
      <w:tr w:rsidR="00AD59DD" w:rsidRPr="00E17B60" w:rsidTr="003A3BE6">
        <w:trPr>
          <w:trHeight w:val="267"/>
        </w:trPr>
        <w:tc>
          <w:tcPr>
            <w:tcW w:w="5057" w:type="dxa"/>
            <w:vAlign w:val="center"/>
          </w:tcPr>
          <w:p w:rsidR="00AD59DD" w:rsidRPr="00E17B60" w:rsidRDefault="00AD59DD" w:rsidP="00FF6A75">
            <w:pPr>
              <w:spacing w:after="0" w:line="240" w:lineRule="auto"/>
              <w:jc w:val="center"/>
              <w:rPr>
                <w:rFonts w:asciiTheme="minorHAnsi" w:hAnsiTheme="minorHAnsi"/>
                <w:sz w:val="24"/>
                <w:szCs w:val="24"/>
              </w:rPr>
            </w:pPr>
            <w:r w:rsidRPr="00E17B60">
              <w:rPr>
                <w:rFonts w:asciiTheme="minorHAnsi" w:hAnsiTheme="minorHAnsi"/>
                <w:sz w:val="24"/>
                <w:szCs w:val="24"/>
              </w:rPr>
              <w:t>Level 2 IT qualification</w:t>
            </w:r>
          </w:p>
        </w:tc>
        <w:tc>
          <w:tcPr>
            <w:tcW w:w="1148" w:type="dxa"/>
            <w:vAlign w:val="center"/>
          </w:tcPr>
          <w:p w:rsidR="00AD59DD" w:rsidRPr="00E17B60" w:rsidRDefault="00AD59DD" w:rsidP="00FF6A75">
            <w:pPr>
              <w:spacing w:after="0" w:line="240" w:lineRule="auto"/>
              <w:ind w:left="360"/>
              <w:jc w:val="center"/>
              <w:rPr>
                <w:rFonts w:asciiTheme="minorHAnsi" w:hAnsiTheme="minorHAnsi"/>
                <w:sz w:val="24"/>
                <w:szCs w:val="24"/>
                <w:u w:val="single"/>
              </w:rPr>
            </w:pPr>
          </w:p>
        </w:tc>
        <w:tc>
          <w:tcPr>
            <w:tcW w:w="1195" w:type="dxa"/>
            <w:vAlign w:val="center"/>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925" w:type="dxa"/>
            <w:vMerge/>
          </w:tcPr>
          <w:p w:rsidR="00AD59DD" w:rsidRPr="00E17B60" w:rsidRDefault="00AD59DD" w:rsidP="001103D7">
            <w:pPr>
              <w:spacing w:after="0" w:line="240" w:lineRule="auto"/>
              <w:jc w:val="center"/>
              <w:rPr>
                <w:rFonts w:asciiTheme="minorHAnsi" w:hAnsiTheme="minorHAnsi"/>
                <w:sz w:val="24"/>
                <w:szCs w:val="24"/>
                <w:u w:val="single"/>
              </w:rPr>
            </w:pPr>
          </w:p>
        </w:tc>
      </w:tr>
    </w:tbl>
    <w:p w:rsidR="003A3BE6" w:rsidRPr="00B50374" w:rsidRDefault="003A3BE6" w:rsidP="00AD59DD">
      <w:pPr>
        <w:ind w:firstLine="720"/>
        <w:jc w:val="center"/>
        <w:rPr>
          <w:rFonts w:asciiTheme="minorHAnsi" w:hAnsiTheme="minorHAnsi"/>
          <w:sz w:val="16"/>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E17B60" w:rsidTr="001103D7">
        <w:tc>
          <w:tcPr>
            <w:tcW w:w="0" w:type="auto"/>
          </w:tcPr>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Experience</w:t>
            </w:r>
          </w:p>
        </w:tc>
        <w:tc>
          <w:tcPr>
            <w:tcW w:w="0" w:type="auto"/>
          </w:tcPr>
          <w:p w:rsidR="00AD59DD" w:rsidRPr="00E17B60" w:rsidRDefault="00AD59DD" w:rsidP="001103D7">
            <w:pPr>
              <w:spacing w:after="0" w:line="240" w:lineRule="auto"/>
              <w:jc w:val="center"/>
              <w:rPr>
                <w:rFonts w:asciiTheme="minorHAnsi" w:hAnsiTheme="minorHAnsi"/>
                <w:sz w:val="24"/>
                <w:szCs w:val="24"/>
                <w:u w:val="single"/>
              </w:rPr>
            </w:pPr>
            <w:r w:rsidRPr="00E17B60">
              <w:rPr>
                <w:rFonts w:asciiTheme="minorHAnsi" w:hAnsiTheme="minorHAnsi"/>
                <w:b/>
                <w:sz w:val="24"/>
                <w:szCs w:val="24"/>
              </w:rPr>
              <w:t>Essential</w:t>
            </w:r>
          </w:p>
        </w:tc>
        <w:tc>
          <w:tcPr>
            <w:tcW w:w="0" w:type="auto"/>
          </w:tcPr>
          <w:p w:rsidR="00AD59DD" w:rsidRPr="00E17B60" w:rsidRDefault="00AD59DD" w:rsidP="001103D7">
            <w:pPr>
              <w:spacing w:after="0" w:line="240" w:lineRule="auto"/>
              <w:jc w:val="center"/>
              <w:rPr>
                <w:rFonts w:asciiTheme="minorHAnsi" w:hAnsiTheme="minorHAnsi"/>
                <w:sz w:val="24"/>
                <w:szCs w:val="24"/>
                <w:u w:val="single"/>
              </w:rPr>
            </w:pPr>
            <w:r w:rsidRPr="00E17B60">
              <w:rPr>
                <w:rFonts w:asciiTheme="minorHAnsi" w:hAnsiTheme="minorHAnsi"/>
                <w:b/>
                <w:sz w:val="24"/>
                <w:szCs w:val="24"/>
              </w:rPr>
              <w:t>Desirable</w:t>
            </w:r>
          </w:p>
        </w:tc>
        <w:tc>
          <w:tcPr>
            <w:tcW w:w="1987" w:type="dxa"/>
          </w:tcPr>
          <w:p w:rsidR="00AD59DD" w:rsidRPr="00E17B60" w:rsidRDefault="00AD59DD" w:rsidP="001103D7">
            <w:pPr>
              <w:spacing w:after="0" w:line="240" w:lineRule="auto"/>
              <w:jc w:val="center"/>
              <w:rPr>
                <w:rFonts w:asciiTheme="minorHAnsi" w:hAnsiTheme="minorHAnsi"/>
                <w:sz w:val="24"/>
                <w:szCs w:val="24"/>
                <w:u w:val="single"/>
              </w:rPr>
            </w:pPr>
            <w:r w:rsidRPr="00E17B60">
              <w:rPr>
                <w:rFonts w:asciiTheme="minorHAnsi" w:hAnsiTheme="minorHAnsi"/>
                <w:b/>
                <w:sz w:val="24"/>
                <w:szCs w:val="24"/>
              </w:rPr>
              <w:t>How assessed</w:t>
            </w:r>
          </w:p>
        </w:tc>
      </w:tr>
      <w:tr w:rsidR="00AD59DD" w:rsidRPr="00E17B60" w:rsidTr="001103D7">
        <w:tc>
          <w:tcPr>
            <w:tcW w:w="0" w:type="auto"/>
          </w:tcPr>
          <w:p w:rsidR="00AD59DD" w:rsidRPr="00E17B60" w:rsidRDefault="00AD59DD" w:rsidP="00AD59DD">
            <w:pPr>
              <w:spacing w:after="0" w:line="240" w:lineRule="auto"/>
              <w:rPr>
                <w:rFonts w:asciiTheme="minorHAnsi" w:hAnsiTheme="minorHAnsi"/>
                <w:sz w:val="24"/>
                <w:szCs w:val="24"/>
              </w:rPr>
            </w:pPr>
            <w:r w:rsidRPr="00E17B60">
              <w:rPr>
                <w:rFonts w:asciiTheme="minorHAnsi" w:hAnsiTheme="minorHAnsi"/>
                <w:sz w:val="24"/>
                <w:szCs w:val="24"/>
              </w:rPr>
              <w:t xml:space="preserve">Significant experience of working with young people </w:t>
            </w:r>
          </w:p>
        </w:tc>
        <w:tc>
          <w:tcPr>
            <w:tcW w:w="0" w:type="auto"/>
          </w:tcPr>
          <w:p w:rsidR="00AD59DD" w:rsidRPr="00E17B60" w:rsidRDefault="00AD59DD" w:rsidP="001103D7">
            <w:pPr>
              <w:spacing w:after="0" w:line="240" w:lineRule="auto"/>
              <w:ind w:left="360"/>
              <w:jc w:val="center"/>
              <w:rPr>
                <w:rFonts w:asciiTheme="minorHAnsi" w:hAnsiTheme="minorHAnsi"/>
                <w:sz w:val="24"/>
                <w:szCs w:val="24"/>
              </w:rPr>
            </w:pPr>
          </w:p>
        </w:tc>
        <w:tc>
          <w:tcPr>
            <w:tcW w:w="0" w:type="auto"/>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987" w:type="dxa"/>
            <w:vMerge w:val="restart"/>
          </w:tcPr>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roofErr w:type="spellStart"/>
            <w:r w:rsidRPr="00E17B60">
              <w:rPr>
                <w:rFonts w:asciiTheme="minorHAnsi" w:hAnsiTheme="minorHAnsi"/>
                <w:sz w:val="24"/>
                <w:szCs w:val="24"/>
              </w:rPr>
              <w:t>Appl</w:t>
            </w:r>
            <w:proofErr w:type="spellEnd"/>
            <w:r w:rsidRPr="00E17B60">
              <w:rPr>
                <w:rFonts w:asciiTheme="minorHAnsi" w:hAnsiTheme="minorHAnsi"/>
                <w:sz w:val="24"/>
                <w:szCs w:val="24"/>
              </w:rPr>
              <w:t>/</w:t>
            </w:r>
            <w:proofErr w:type="spellStart"/>
            <w:r w:rsidRPr="00E17B60">
              <w:rPr>
                <w:rFonts w:asciiTheme="minorHAnsi" w:hAnsiTheme="minorHAnsi"/>
                <w:sz w:val="24"/>
                <w:szCs w:val="24"/>
              </w:rPr>
              <w:t>Int</w:t>
            </w:r>
            <w:proofErr w:type="spellEnd"/>
            <w:r w:rsidRPr="00E17B60">
              <w:rPr>
                <w:rFonts w:asciiTheme="minorHAnsi" w:hAnsiTheme="minorHAnsi"/>
                <w:sz w:val="24"/>
                <w:szCs w:val="24"/>
              </w:rPr>
              <w:t>/Ref</w:t>
            </w:r>
          </w:p>
        </w:tc>
      </w:tr>
      <w:tr w:rsidR="00AD59DD" w:rsidRPr="00E17B60" w:rsidTr="001103D7">
        <w:tc>
          <w:tcPr>
            <w:tcW w:w="0" w:type="auto"/>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Experience of working in a team</w:t>
            </w:r>
          </w:p>
        </w:tc>
        <w:tc>
          <w:tcPr>
            <w:tcW w:w="0" w:type="auto"/>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0" w:type="auto"/>
          </w:tcPr>
          <w:p w:rsidR="00AD59DD" w:rsidRPr="00E17B60" w:rsidRDefault="00AD59DD" w:rsidP="001103D7">
            <w:pPr>
              <w:spacing w:after="0" w:line="240" w:lineRule="auto"/>
              <w:jc w:val="center"/>
              <w:rPr>
                <w:rFonts w:asciiTheme="minorHAnsi" w:hAnsiTheme="minorHAnsi"/>
                <w:sz w:val="24"/>
                <w:szCs w:val="24"/>
              </w:rPr>
            </w:pPr>
          </w:p>
        </w:tc>
        <w:tc>
          <w:tcPr>
            <w:tcW w:w="1987"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1103D7">
        <w:trPr>
          <w:trHeight w:val="341"/>
        </w:trPr>
        <w:tc>
          <w:tcPr>
            <w:tcW w:w="0" w:type="auto"/>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Experience of communicating with customers/clients</w:t>
            </w:r>
          </w:p>
        </w:tc>
        <w:tc>
          <w:tcPr>
            <w:tcW w:w="0" w:type="auto"/>
          </w:tcPr>
          <w:p w:rsidR="00AD59DD" w:rsidRPr="00E17B60" w:rsidRDefault="00AD59DD" w:rsidP="00050956">
            <w:pPr>
              <w:spacing w:after="0" w:line="240" w:lineRule="auto"/>
              <w:ind w:left="643"/>
              <w:jc w:val="center"/>
              <w:rPr>
                <w:rFonts w:asciiTheme="minorHAnsi" w:hAnsiTheme="minorHAnsi"/>
                <w:sz w:val="24"/>
                <w:szCs w:val="24"/>
              </w:rPr>
            </w:pPr>
          </w:p>
        </w:tc>
        <w:tc>
          <w:tcPr>
            <w:tcW w:w="0" w:type="auto"/>
          </w:tcPr>
          <w:p w:rsidR="00AD59DD" w:rsidRPr="00E17B60" w:rsidRDefault="00B50374" w:rsidP="001103D7">
            <w:pPr>
              <w:pStyle w:val="ListParagraph"/>
              <w:spacing w:after="0" w:line="240" w:lineRule="auto"/>
              <w:ind w:left="283"/>
              <w:jc w:val="center"/>
              <w:rPr>
                <w:rFonts w:asciiTheme="minorHAnsi" w:hAnsiTheme="minorHAnsi"/>
                <w:sz w:val="24"/>
                <w:szCs w:val="24"/>
              </w:rPr>
            </w:pPr>
            <w:r w:rsidRPr="000D3980">
              <w:sym w:font="Wingdings" w:char="F0FC"/>
            </w:r>
          </w:p>
        </w:tc>
        <w:tc>
          <w:tcPr>
            <w:tcW w:w="1987" w:type="dxa"/>
            <w:vMerge/>
          </w:tcPr>
          <w:p w:rsidR="00AD59DD" w:rsidRPr="00E17B60" w:rsidRDefault="00AD59DD" w:rsidP="001103D7">
            <w:pPr>
              <w:spacing w:after="0" w:line="240" w:lineRule="auto"/>
              <w:jc w:val="center"/>
              <w:rPr>
                <w:rFonts w:asciiTheme="minorHAnsi" w:hAnsiTheme="minorHAnsi"/>
                <w:sz w:val="24"/>
                <w:szCs w:val="24"/>
              </w:rPr>
            </w:pPr>
          </w:p>
        </w:tc>
      </w:tr>
    </w:tbl>
    <w:p w:rsidR="00AD59DD" w:rsidRPr="00B50374" w:rsidRDefault="00AD59DD" w:rsidP="00AD59DD">
      <w:pPr>
        <w:ind w:firstLine="720"/>
        <w:jc w:val="center"/>
        <w:rPr>
          <w:rFonts w:asciiTheme="minorHAnsi" w:hAnsiTheme="minorHAnsi"/>
          <w:sz w:val="16"/>
          <w:szCs w:val="24"/>
          <w:u w:val="single"/>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71"/>
        <w:gridCol w:w="1196"/>
        <w:gridCol w:w="1916"/>
      </w:tblGrid>
      <w:tr w:rsidR="00AD59DD" w:rsidRPr="00E17B60" w:rsidTr="00EA4854">
        <w:trPr>
          <w:trHeight w:val="289"/>
        </w:trPr>
        <w:tc>
          <w:tcPr>
            <w:tcW w:w="5046" w:type="dxa"/>
          </w:tcPr>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Skills, Attributes and Knowledge</w:t>
            </w:r>
          </w:p>
        </w:tc>
        <w:tc>
          <w:tcPr>
            <w:tcW w:w="1171" w:type="dxa"/>
          </w:tcPr>
          <w:p w:rsidR="00AD59DD" w:rsidRPr="00E17B60" w:rsidRDefault="00AD59DD" w:rsidP="001103D7">
            <w:pPr>
              <w:spacing w:after="0" w:line="240" w:lineRule="auto"/>
              <w:jc w:val="center"/>
              <w:rPr>
                <w:rFonts w:asciiTheme="minorHAnsi" w:hAnsiTheme="minorHAnsi"/>
                <w:sz w:val="24"/>
                <w:szCs w:val="24"/>
              </w:rPr>
            </w:pPr>
            <w:r w:rsidRPr="00E17B60">
              <w:rPr>
                <w:rFonts w:asciiTheme="minorHAnsi" w:hAnsiTheme="minorHAnsi"/>
                <w:b/>
                <w:sz w:val="24"/>
                <w:szCs w:val="24"/>
              </w:rPr>
              <w:t>Essential</w:t>
            </w:r>
          </w:p>
        </w:tc>
        <w:tc>
          <w:tcPr>
            <w:tcW w:w="1196" w:type="dxa"/>
          </w:tcPr>
          <w:p w:rsidR="00AD59DD" w:rsidRPr="00E17B60" w:rsidRDefault="00AD59DD" w:rsidP="001103D7">
            <w:pPr>
              <w:spacing w:after="0" w:line="240" w:lineRule="auto"/>
              <w:jc w:val="center"/>
              <w:rPr>
                <w:rFonts w:asciiTheme="minorHAnsi" w:hAnsiTheme="minorHAnsi"/>
                <w:sz w:val="24"/>
                <w:szCs w:val="24"/>
              </w:rPr>
            </w:pPr>
            <w:r w:rsidRPr="00E17B60">
              <w:rPr>
                <w:rFonts w:asciiTheme="minorHAnsi" w:hAnsiTheme="minorHAnsi"/>
                <w:b/>
                <w:sz w:val="24"/>
                <w:szCs w:val="24"/>
              </w:rPr>
              <w:t>Desirable</w:t>
            </w:r>
          </w:p>
        </w:tc>
        <w:tc>
          <w:tcPr>
            <w:tcW w:w="1916" w:type="dxa"/>
          </w:tcPr>
          <w:p w:rsidR="00AD59DD" w:rsidRPr="00E17B60" w:rsidRDefault="00AD59DD" w:rsidP="001103D7">
            <w:pPr>
              <w:spacing w:after="0" w:line="240" w:lineRule="auto"/>
              <w:jc w:val="center"/>
              <w:rPr>
                <w:rFonts w:asciiTheme="minorHAnsi" w:hAnsiTheme="minorHAnsi"/>
                <w:sz w:val="24"/>
                <w:szCs w:val="24"/>
              </w:rPr>
            </w:pPr>
            <w:r w:rsidRPr="00E17B60">
              <w:rPr>
                <w:rFonts w:asciiTheme="minorHAnsi" w:hAnsiTheme="minorHAnsi"/>
                <w:b/>
                <w:sz w:val="24"/>
                <w:szCs w:val="24"/>
              </w:rPr>
              <w:t>How assessed</w:t>
            </w:r>
          </w:p>
        </w:tc>
      </w:tr>
      <w:tr w:rsidR="00AD59DD" w:rsidRPr="00E17B60" w:rsidTr="00EA4854">
        <w:trPr>
          <w:trHeight w:val="549"/>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Skills and knowledge to deal with student safety and behaviour</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val="restart"/>
          </w:tcPr>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roofErr w:type="spellStart"/>
            <w:r w:rsidRPr="00E17B60">
              <w:rPr>
                <w:rFonts w:asciiTheme="minorHAnsi" w:hAnsiTheme="minorHAnsi"/>
                <w:sz w:val="24"/>
                <w:szCs w:val="24"/>
              </w:rPr>
              <w:t>Appl</w:t>
            </w:r>
            <w:proofErr w:type="spellEnd"/>
            <w:r w:rsidRPr="00E17B60">
              <w:rPr>
                <w:rFonts w:asciiTheme="minorHAnsi" w:hAnsiTheme="minorHAnsi"/>
                <w:sz w:val="24"/>
                <w:szCs w:val="24"/>
              </w:rPr>
              <w:t>/</w:t>
            </w:r>
            <w:proofErr w:type="spellStart"/>
            <w:r w:rsidRPr="00E17B60">
              <w:rPr>
                <w:rFonts w:asciiTheme="minorHAnsi" w:hAnsiTheme="minorHAnsi"/>
                <w:sz w:val="24"/>
                <w:szCs w:val="24"/>
              </w:rPr>
              <w:t>Int</w:t>
            </w:r>
            <w:proofErr w:type="spellEnd"/>
            <w:r w:rsidRPr="00E17B60">
              <w:rPr>
                <w:rFonts w:asciiTheme="minorHAnsi" w:hAnsiTheme="minorHAnsi"/>
                <w:sz w:val="24"/>
                <w:szCs w:val="24"/>
              </w:rPr>
              <w:t>/Ref</w:t>
            </w:r>
          </w:p>
        </w:tc>
      </w:tr>
      <w:tr w:rsidR="00AD59DD" w:rsidRPr="00E17B60" w:rsidTr="00EA4854">
        <w:trPr>
          <w:trHeight w:val="533"/>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Setting high standards to staff and students by personal example</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274"/>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Ability to work effectively under pressure</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259"/>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Ability to prioritise and meet deadlines</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274"/>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Commitment to continued personal development</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533"/>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Assimilate information quickly and prepare succinct summaries</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823"/>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Ability to focus on standards and the belief that all students can succeed given the right opportunity and support</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259"/>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Demonstrate a commitment to equal opportunities</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274"/>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 xml:space="preserve">A willingness to relate to the local community </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808"/>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Good presentational skills and the ability to communicate effectively to a range of audiences both verbally and in writing</w:t>
            </w:r>
          </w:p>
        </w:tc>
        <w:tc>
          <w:tcPr>
            <w:tcW w:w="1171"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96" w:type="dxa"/>
          </w:tcPr>
          <w:p w:rsidR="00AD59DD" w:rsidRPr="00E17B60" w:rsidRDefault="00AD59DD" w:rsidP="001103D7">
            <w:pPr>
              <w:spacing w:after="0" w:line="240" w:lineRule="auto"/>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EA4854">
        <w:trPr>
          <w:trHeight w:val="259"/>
        </w:trPr>
        <w:tc>
          <w:tcPr>
            <w:tcW w:w="5046"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Good ICT skills</w:t>
            </w:r>
          </w:p>
        </w:tc>
        <w:tc>
          <w:tcPr>
            <w:tcW w:w="1171" w:type="dxa"/>
          </w:tcPr>
          <w:p w:rsidR="00AD59DD" w:rsidRPr="00E17B60" w:rsidRDefault="00B50374" w:rsidP="001103D7">
            <w:pPr>
              <w:spacing w:after="0" w:line="240" w:lineRule="auto"/>
              <w:ind w:left="283"/>
              <w:jc w:val="center"/>
              <w:rPr>
                <w:rFonts w:asciiTheme="minorHAnsi" w:hAnsiTheme="minorHAnsi"/>
                <w:sz w:val="24"/>
                <w:szCs w:val="24"/>
              </w:rPr>
            </w:pPr>
            <w:r w:rsidRPr="000D3980">
              <w:sym w:font="Wingdings" w:char="F0FC"/>
            </w:r>
          </w:p>
        </w:tc>
        <w:tc>
          <w:tcPr>
            <w:tcW w:w="1196" w:type="dxa"/>
          </w:tcPr>
          <w:p w:rsidR="00AD59DD" w:rsidRPr="00B50374" w:rsidRDefault="00AD59DD" w:rsidP="00B50374">
            <w:pPr>
              <w:spacing w:after="0" w:line="240" w:lineRule="auto"/>
              <w:ind w:left="567"/>
              <w:jc w:val="center"/>
              <w:rPr>
                <w:rFonts w:asciiTheme="minorHAnsi" w:hAnsiTheme="minorHAnsi"/>
                <w:sz w:val="24"/>
                <w:szCs w:val="24"/>
              </w:rPr>
            </w:pPr>
          </w:p>
        </w:tc>
        <w:tc>
          <w:tcPr>
            <w:tcW w:w="1916" w:type="dxa"/>
            <w:vMerge/>
          </w:tcPr>
          <w:p w:rsidR="00AD59DD" w:rsidRPr="00E17B60" w:rsidRDefault="00AD59DD" w:rsidP="001103D7">
            <w:pPr>
              <w:spacing w:after="0" w:line="240" w:lineRule="auto"/>
              <w:jc w:val="center"/>
              <w:rPr>
                <w:rFonts w:asciiTheme="minorHAnsi" w:hAnsiTheme="minorHAnsi"/>
                <w:sz w:val="24"/>
                <w:szCs w:val="24"/>
              </w:rPr>
            </w:pPr>
          </w:p>
        </w:tc>
      </w:tr>
    </w:tbl>
    <w:p w:rsidR="00AD59DD" w:rsidRPr="00B50374" w:rsidRDefault="00AD59DD" w:rsidP="00AD59DD">
      <w:pPr>
        <w:ind w:firstLine="720"/>
        <w:jc w:val="center"/>
        <w:rPr>
          <w:rFonts w:asciiTheme="minorHAnsi" w:hAnsiTheme="minorHAnsi"/>
          <w:sz w:val="18"/>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E17B60" w:rsidTr="001103D7">
        <w:tc>
          <w:tcPr>
            <w:tcW w:w="5070" w:type="dxa"/>
          </w:tcPr>
          <w:p w:rsidR="00AD59DD" w:rsidRPr="00E17B60" w:rsidRDefault="00AD59DD" w:rsidP="001103D7">
            <w:pPr>
              <w:spacing w:after="0" w:line="240" w:lineRule="auto"/>
              <w:rPr>
                <w:rFonts w:asciiTheme="minorHAnsi" w:hAnsiTheme="minorHAnsi"/>
                <w:b/>
                <w:sz w:val="24"/>
                <w:szCs w:val="24"/>
              </w:rPr>
            </w:pPr>
            <w:r w:rsidRPr="00E17B60">
              <w:rPr>
                <w:rFonts w:asciiTheme="minorHAnsi" w:hAnsiTheme="minorHAnsi"/>
                <w:b/>
                <w:sz w:val="24"/>
                <w:szCs w:val="24"/>
              </w:rPr>
              <w:t>Personal qualities</w:t>
            </w:r>
          </w:p>
        </w:tc>
        <w:tc>
          <w:tcPr>
            <w:tcW w:w="1112" w:type="dxa"/>
          </w:tcPr>
          <w:p w:rsidR="00AD59DD" w:rsidRPr="00E17B60" w:rsidRDefault="00AD59DD" w:rsidP="001103D7">
            <w:pPr>
              <w:spacing w:after="0" w:line="240" w:lineRule="auto"/>
              <w:jc w:val="center"/>
              <w:rPr>
                <w:rFonts w:asciiTheme="minorHAnsi" w:hAnsiTheme="minorHAnsi"/>
                <w:sz w:val="24"/>
                <w:szCs w:val="24"/>
              </w:rPr>
            </w:pPr>
            <w:r w:rsidRPr="00E17B60">
              <w:rPr>
                <w:rFonts w:asciiTheme="minorHAnsi" w:hAnsiTheme="minorHAnsi"/>
                <w:b/>
                <w:sz w:val="24"/>
                <w:szCs w:val="24"/>
              </w:rPr>
              <w:t>Essential</w:t>
            </w:r>
          </w:p>
        </w:tc>
        <w:tc>
          <w:tcPr>
            <w:tcW w:w="1156" w:type="dxa"/>
          </w:tcPr>
          <w:p w:rsidR="00AD59DD" w:rsidRPr="00E17B60" w:rsidRDefault="00AD59DD" w:rsidP="001103D7">
            <w:pPr>
              <w:spacing w:after="0" w:line="240" w:lineRule="auto"/>
              <w:jc w:val="center"/>
              <w:rPr>
                <w:rFonts w:asciiTheme="minorHAnsi" w:hAnsiTheme="minorHAnsi"/>
                <w:b/>
                <w:sz w:val="24"/>
                <w:szCs w:val="24"/>
              </w:rPr>
            </w:pPr>
            <w:r w:rsidRPr="00E17B60">
              <w:rPr>
                <w:rFonts w:asciiTheme="minorHAnsi" w:hAnsiTheme="minorHAnsi"/>
                <w:b/>
                <w:sz w:val="24"/>
                <w:szCs w:val="24"/>
              </w:rPr>
              <w:t>Desirable</w:t>
            </w:r>
          </w:p>
        </w:tc>
        <w:tc>
          <w:tcPr>
            <w:tcW w:w="1984" w:type="dxa"/>
          </w:tcPr>
          <w:p w:rsidR="00AD59DD" w:rsidRPr="00E17B60" w:rsidRDefault="00AD59DD" w:rsidP="001103D7">
            <w:pPr>
              <w:spacing w:after="0" w:line="240" w:lineRule="auto"/>
              <w:jc w:val="center"/>
              <w:rPr>
                <w:rFonts w:asciiTheme="minorHAnsi" w:hAnsiTheme="minorHAnsi"/>
                <w:b/>
                <w:sz w:val="24"/>
                <w:szCs w:val="24"/>
              </w:rPr>
            </w:pPr>
            <w:r w:rsidRPr="00E17B60">
              <w:rPr>
                <w:rFonts w:asciiTheme="minorHAnsi" w:hAnsiTheme="minorHAnsi"/>
                <w:b/>
                <w:sz w:val="24"/>
                <w:szCs w:val="24"/>
              </w:rPr>
              <w:t>How assessed</w:t>
            </w:r>
          </w:p>
        </w:tc>
      </w:tr>
      <w:tr w:rsidR="00AD59DD" w:rsidRPr="00E17B60" w:rsidTr="001103D7">
        <w:tc>
          <w:tcPr>
            <w:tcW w:w="5070"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Ambition for self and others</w:t>
            </w:r>
          </w:p>
        </w:tc>
        <w:tc>
          <w:tcPr>
            <w:tcW w:w="1112"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AD59DD" w:rsidRPr="00E17B60" w:rsidRDefault="00AD59DD" w:rsidP="001103D7">
            <w:pPr>
              <w:spacing w:after="0" w:line="240" w:lineRule="auto"/>
              <w:jc w:val="center"/>
              <w:rPr>
                <w:rFonts w:asciiTheme="minorHAnsi" w:hAnsiTheme="minorHAnsi"/>
                <w:sz w:val="24"/>
                <w:szCs w:val="24"/>
              </w:rPr>
            </w:pPr>
          </w:p>
        </w:tc>
        <w:tc>
          <w:tcPr>
            <w:tcW w:w="1984" w:type="dxa"/>
            <w:vMerge w:val="restart"/>
          </w:tcPr>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
          <w:p w:rsidR="00AD59DD" w:rsidRPr="00E17B60" w:rsidRDefault="00AD59DD" w:rsidP="001103D7">
            <w:pPr>
              <w:spacing w:after="0" w:line="240" w:lineRule="auto"/>
              <w:jc w:val="center"/>
              <w:rPr>
                <w:rFonts w:asciiTheme="minorHAnsi" w:hAnsiTheme="minorHAnsi"/>
                <w:sz w:val="24"/>
                <w:szCs w:val="24"/>
              </w:rPr>
            </w:pPr>
            <w:proofErr w:type="spellStart"/>
            <w:r w:rsidRPr="00E17B60">
              <w:rPr>
                <w:rFonts w:asciiTheme="minorHAnsi" w:hAnsiTheme="minorHAnsi"/>
                <w:sz w:val="24"/>
                <w:szCs w:val="24"/>
              </w:rPr>
              <w:t>Appl</w:t>
            </w:r>
            <w:proofErr w:type="spellEnd"/>
            <w:r w:rsidRPr="00E17B60">
              <w:rPr>
                <w:rFonts w:asciiTheme="minorHAnsi" w:hAnsiTheme="minorHAnsi"/>
                <w:sz w:val="24"/>
                <w:szCs w:val="24"/>
              </w:rPr>
              <w:t>/</w:t>
            </w:r>
            <w:proofErr w:type="spellStart"/>
            <w:r w:rsidRPr="00E17B60">
              <w:rPr>
                <w:rFonts w:asciiTheme="minorHAnsi" w:hAnsiTheme="minorHAnsi"/>
                <w:sz w:val="24"/>
                <w:szCs w:val="24"/>
              </w:rPr>
              <w:t>Int</w:t>
            </w:r>
            <w:proofErr w:type="spellEnd"/>
            <w:r w:rsidRPr="00E17B60">
              <w:rPr>
                <w:rFonts w:asciiTheme="minorHAnsi" w:hAnsiTheme="minorHAnsi"/>
                <w:sz w:val="24"/>
                <w:szCs w:val="24"/>
              </w:rPr>
              <w:t>/Ref</w:t>
            </w:r>
          </w:p>
        </w:tc>
      </w:tr>
      <w:tr w:rsidR="00AD59DD" w:rsidRPr="00E17B60" w:rsidTr="001103D7">
        <w:tc>
          <w:tcPr>
            <w:tcW w:w="5070"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 xml:space="preserve">Genuine concern for others             </w:t>
            </w:r>
          </w:p>
        </w:tc>
        <w:tc>
          <w:tcPr>
            <w:tcW w:w="1112"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AD59DD" w:rsidRPr="00E17B60" w:rsidRDefault="00AD59DD" w:rsidP="001103D7">
            <w:pPr>
              <w:spacing w:after="0" w:line="240" w:lineRule="auto"/>
              <w:jc w:val="center"/>
              <w:rPr>
                <w:rFonts w:asciiTheme="minorHAnsi" w:hAnsiTheme="minorHAnsi"/>
                <w:sz w:val="24"/>
                <w:szCs w:val="24"/>
              </w:rPr>
            </w:pPr>
          </w:p>
        </w:tc>
        <w:tc>
          <w:tcPr>
            <w:tcW w:w="1984"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1103D7">
        <w:tc>
          <w:tcPr>
            <w:tcW w:w="5070"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Decisive, determined and self-confident</w:t>
            </w:r>
          </w:p>
        </w:tc>
        <w:tc>
          <w:tcPr>
            <w:tcW w:w="1112"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AD59DD" w:rsidRPr="00E17B60" w:rsidRDefault="00AD59DD" w:rsidP="001103D7">
            <w:pPr>
              <w:spacing w:after="0" w:line="240" w:lineRule="auto"/>
              <w:jc w:val="center"/>
              <w:rPr>
                <w:rFonts w:asciiTheme="minorHAnsi" w:hAnsiTheme="minorHAnsi"/>
                <w:sz w:val="24"/>
                <w:szCs w:val="24"/>
              </w:rPr>
            </w:pPr>
          </w:p>
        </w:tc>
        <w:tc>
          <w:tcPr>
            <w:tcW w:w="1984"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1103D7">
        <w:tc>
          <w:tcPr>
            <w:tcW w:w="5070"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Integrity, trustworthy, honest and open</w:t>
            </w:r>
          </w:p>
        </w:tc>
        <w:tc>
          <w:tcPr>
            <w:tcW w:w="1112"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AD59DD" w:rsidRPr="00E17B60" w:rsidRDefault="00AD59DD" w:rsidP="001103D7">
            <w:pPr>
              <w:spacing w:after="0" w:line="240" w:lineRule="auto"/>
              <w:jc w:val="center"/>
              <w:rPr>
                <w:rFonts w:asciiTheme="minorHAnsi" w:hAnsiTheme="minorHAnsi"/>
                <w:sz w:val="24"/>
                <w:szCs w:val="24"/>
              </w:rPr>
            </w:pPr>
          </w:p>
        </w:tc>
        <w:tc>
          <w:tcPr>
            <w:tcW w:w="1984"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1103D7">
        <w:tc>
          <w:tcPr>
            <w:tcW w:w="5070"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Accessible and approachable</w:t>
            </w:r>
          </w:p>
        </w:tc>
        <w:tc>
          <w:tcPr>
            <w:tcW w:w="1112"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AD59DD" w:rsidRPr="00E17B60" w:rsidRDefault="00AD59DD" w:rsidP="001103D7">
            <w:pPr>
              <w:spacing w:after="0" w:line="240" w:lineRule="auto"/>
              <w:jc w:val="center"/>
              <w:rPr>
                <w:rFonts w:asciiTheme="minorHAnsi" w:hAnsiTheme="minorHAnsi"/>
                <w:sz w:val="24"/>
                <w:szCs w:val="24"/>
              </w:rPr>
            </w:pPr>
          </w:p>
        </w:tc>
        <w:tc>
          <w:tcPr>
            <w:tcW w:w="1984"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1103D7">
        <w:tc>
          <w:tcPr>
            <w:tcW w:w="5070"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Excellent attendance and punctuality</w:t>
            </w:r>
          </w:p>
        </w:tc>
        <w:tc>
          <w:tcPr>
            <w:tcW w:w="1112"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AD59DD" w:rsidRPr="00E17B60" w:rsidRDefault="00AD59DD" w:rsidP="001103D7">
            <w:pPr>
              <w:spacing w:after="0" w:line="240" w:lineRule="auto"/>
              <w:jc w:val="center"/>
              <w:rPr>
                <w:rFonts w:asciiTheme="minorHAnsi" w:hAnsiTheme="minorHAnsi"/>
                <w:sz w:val="24"/>
                <w:szCs w:val="24"/>
              </w:rPr>
            </w:pPr>
          </w:p>
        </w:tc>
        <w:tc>
          <w:tcPr>
            <w:tcW w:w="1984" w:type="dxa"/>
            <w:vMerge/>
          </w:tcPr>
          <w:p w:rsidR="00AD59DD" w:rsidRPr="00E17B60" w:rsidRDefault="00AD59DD" w:rsidP="001103D7">
            <w:pPr>
              <w:spacing w:after="0" w:line="240" w:lineRule="auto"/>
              <w:jc w:val="center"/>
              <w:rPr>
                <w:rFonts w:asciiTheme="minorHAnsi" w:hAnsiTheme="minorHAnsi"/>
                <w:sz w:val="24"/>
                <w:szCs w:val="24"/>
              </w:rPr>
            </w:pPr>
          </w:p>
        </w:tc>
      </w:tr>
      <w:tr w:rsidR="00AD59DD" w:rsidRPr="00E17B60" w:rsidTr="001103D7">
        <w:tc>
          <w:tcPr>
            <w:tcW w:w="5070" w:type="dxa"/>
          </w:tcPr>
          <w:p w:rsidR="00AD59DD" w:rsidRPr="00E17B60" w:rsidRDefault="00AD59DD" w:rsidP="001103D7">
            <w:pPr>
              <w:spacing w:after="0" w:line="240" w:lineRule="auto"/>
              <w:rPr>
                <w:rFonts w:asciiTheme="minorHAnsi" w:hAnsiTheme="minorHAnsi"/>
                <w:sz w:val="24"/>
                <w:szCs w:val="24"/>
              </w:rPr>
            </w:pPr>
            <w:r w:rsidRPr="00E17B60">
              <w:rPr>
                <w:rFonts w:asciiTheme="minorHAnsi" w:hAnsiTheme="minorHAnsi"/>
                <w:sz w:val="24"/>
                <w:szCs w:val="24"/>
              </w:rPr>
              <w:t>Excellent interpersonal skills</w:t>
            </w:r>
          </w:p>
        </w:tc>
        <w:tc>
          <w:tcPr>
            <w:tcW w:w="1112" w:type="dxa"/>
          </w:tcPr>
          <w:p w:rsidR="00AD59DD" w:rsidRPr="00B50374" w:rsidRDefault="00AD59DD" w:rsidP="00B50374">
            <w:pPr>
              <w:pStyle w:val="ListParagraph"/>
              <w:numPr>
                <w:ilvl w:val="0"/>
                <w:numId w:val="3"/>
              </w:numPr>
              <w:spacing w:after="0" w:line="240" w:lineRule="auto"/>
              <w:jc w:val="center"/>
              <w:rPr>
                <w:rFonts w:asciiTheme="minorHAnsi" w:hAnsiTheme="minorHAnsi"/>
                <w:sz w:val="24"/>
                <w:szCs w:val="24"/>
              </w:rPr>
            </w:pPr>
          </w:p>
        </w:tc>
        <w:tc>
          <w:tcPr>
            <w:tcW w:w="1156" w:type="dxa"/>
          </w:tcPr>
          <w:p w:rsidR="00AD59DD" w:rsidRPr="00E17B60" w:rsidRDefault="00AD59DD" w:rsidP="001103D7">
            <w:pPr>
              <w:spacing w:after="0" w:line="240" w:lineRule="auto"/>
              <w:jc w:val="center"/>
              <w:rPr>
                <w:rFonts w:asciiTheme="minorHAnsi" w:hAnsiTheme="minorHAnsi"/>
                <w:sz w:val="24"/>
                <w:szCs w:val="24"/>
              </w:rPr>
            </w:pPr>
          </w:p>
        </w:tc>
        <w:tc>
          <w:tcPr>
            <w:tcW w:w="1984" w:type="dxa"/>
            <w:vMerge/>
          </w:tcPr>
          <w:p w:rsidR="00AD59DD" w:rsidRPr="00E17B60" w:rsidRDefault="00AD59DD" w:rsidP="001103D7">
            <w:pPr>
              <w:spacing w:after="0" w:line="240" w:lineRule="auto"/>
              <w:jc w:val="center"/>
              <w:rPr>
                <w:rFonts w:asciiTheme="minorHAnsi" w:hAnsiTheme="minorHAnsi"/>
                <w:sz w:val="24"/>
                <w:szCs w:val="24"/>
              </w:rPr>
            </w:pPr>
          </w:p>
        </w:tc>
      </w:tr>
    </w:tbl>
    <w:p w:rsidR="00AD59DD" w:rsidRPr="00B50374" w:rsidRDefault="00AD59DD" w:rsidP="00B50374">
      <w:pPr>
        <w:ind w:firstLine="720"/>
        <w:jc w:val="center"/>
        <w:rPr>
          <w:rFonts w:asciiTheme="minorHAnsi" w:hAnsiTheme="minorHAnsi"/>
          <w:sz w:val="18"/>
          <w:szCs w:val="24"/>
        </w:rPr>
      </w:pPr>
      <w:proofErr w:type="spellStart"/>
      <w:r w:rsidRPr="00B50374">
        <w:rPr>
          <w:rFonts w:asciiTheme="minorHAnsi" w:hAnsiTheme="minorHAnsi"/>
          <w:sz w:val="18"/>
          <w:szCs w:val="24"/>
        </w:rPr>
        <w:t>Appl</w:t>
      </w:r>
      <w:proofErr w:type="spellEnd"/>
      <w:r w:rsidRPr="00B50374">
        <w:rPr>
          <w:rFonts w:asciiTheme="minorHAnsi" w:hAnsiTheme="minorHAnsi"/>
          <w:sz w:val="18"/>
          <w:szCs w:val="24"/>
        </w:rPr>
        <w:t xml:space="preserve"> = Application form</w:t>
      </w:r>
      <w:r w:rsidRPr="00B50374">
        <w:rPr>
          <w:rFonts w:asciiTheme="minorHAnsi" w:hAnsiTheme="minorHAnsi"/>
          <w:sz w:val="18"/>
          <w:szCs w:val="24"/>
        </w:rPr>
        <w:tab/>
      </w:r>
      <w:proofErr w:type="spellStart"/>
      <w:r w:rsidRPr="00B50374">
        <w:rPr>
          <w:rFonts w:asciiTheme="minorHAnsi" w:hAnsiTheme="minorHAnsi"/>
          <w:sz w:val="18"/>
          <w:szCs w:val="24"/>
        </w:rPr>
        <w:t>Int</w:t>
      </w:r>
      <w:proofErr w:type="spellEnd"/>
      <w:r w:rsidRPr="00B50374">
        <w:rPr>
          <w:rFonts w:asciiTheme="minorHAnsi" w:hAnsiTheme="minorHAnsi"/>
          <w:sz w:val="18"/>
          <w:szCs w:val="24"/>
        </w:rPr>
        <w:t xml:space="preserve"> = Interview</w:t>
      </w:r>
      <w:r w:rsidRPr="00B50374">
        <w:rPr>
          <w:rFonts w:asciiTheme="minorHAnsi" w:hAnsiTheme="minorHAnsi"/>
          <w:sz w:val="18"/>
          <w:szCs w:val="24"/>
        </w:rPr>
        <w:tab/>
      </w:r>
      <w:r w:rsidRPr="00B50374">
        <w:rPr>
          <w:rFonts w:asciiTheme="minorHAnsi" w:hAnsiTheme="minorHAnsi"/>
          <w:sz w:val="18"/>
          <w:szCs w:val="24"/>
        </w:rPr>
        <w:tab/>
        <w:t>Ref = Reference</w:t>
      </w:r>
    </w:p>
    <w:sectPr w:rsidR="00AD59DD" w:rsidRPr="00B503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3B06"/>
    <w:multiLevelType w:val="hybridMultilevel"/>
    <w:tmpl w:val="A1DCE5C2"/>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1E4C6ED4"/>
    <w:multiLevelType w:val="hybridMultilevel"/>
    <w:tmpl w:val="01BA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05D50"/>
    <w:multiLevelType w:val="hybridMultilevel"/>
    <w:tmpl w:val="A1DCE5C2"/>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50956"/>
    <w:rsid w:val="000822B0"/>
    <w:rsid w:val="00127324"/>
    <w:rsid w:val="00152F50"/>
    <w:rsid w:val="00155483"/>
    <w:rsid w:val="00377E2D"/>
    <w:rsid w:val="003A3BE6"/>
    <w:rsid w:val="003A43E0"/>
    <w:rsid w:val="003C3F6C"/>
    <w:rsid w:val="003E2109"/>
    <w:rsid w:val="004003CA"/>
    <w:rsid w:val="00404464"/>
    <w:rsid w:val="004774BE"/>
    <w:rsid w:val="00511685"/>
    <w:rsid w:val="00527E6B"/>
    <w:rsid w:val="00587B83"/>
    <w:rsid w:val="005C699D"/>
    <w:rsid w:val="00633E38"/>
    <w:rsid w:val="00635FC7"/>
    <w:rsid w:val="00682D34"/>
    <w:rsid w:val="00744B82"/>
    <w:rsid w:val="00932507"/>
    <w:rsid w:val="009D1672"/>
    <w:rsid w:val="00A6311D"/>
    <w:rsid w:val="00A64573"/>
    <w:rsid w:val="00AD59DD"/>
    <w:rsid w:val="00AE418E"/>
    <w:rsid w:val="00B50374"/>
    <w:rsid w:val="00B82648"/>
    <w:rsid w:val="00B94293"/>
    <w:rsid w:val="00BE3DCA"/>
    <w:rsid w:val="00CA73CD"/>
    <w:rsid w:val="00D5774D"/>
    <w:rsid w:val="00D6679B"/>
    <w:rsid w:val="00E17B60"/>
    <w:rsid w:val="00E24964"/>
    <w:rsid w:val="00EA4854"/>
    <w:rsid w:val="00F25AD6"/>
    <w:rsid w:val="00FB5467"/>
    <w:rsid w:val="00FC5D01"/>
    <w:rsid w:val="00FF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877A"/>
  <w15:docId w15:val="{8DDFC3BC-892A-433E-B253-BE5D43B2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styleId="Hyperlink">
    <w:name w:val="Hyperlink"/>
    <w:basedOn w:val="DefaultParagraphFont"/>
    <w:uiPriority w:val="99"/>
    <w:unhideWhenUsed/>
    <w:rsid w:val="00BE3DCA"/>
    <w:rPr>
      <w:color w:val="0000FF" w:themeColor="hyperlink"/>
      <w:u w:val="single"/>
    </w:rPr>
  </w:style>
  <w:style w:type="paragraph" w:styleId="BalloonText">
    <w:name w:val="Balloon Text"/>
    <w:basedOn w:val="Normal"/>
    <w:link w:val="BalloonTextChar"/>
    <w:uiPriority w:val="99"/>
    <w:semiHidden/>
    <w:unhideWhenUsed/>
    <w:rsid w:val="00FC5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D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A2465-8337-499E-AAAA-3C4CFE60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Clement's High School</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cp:lastPrinted>2019-03-04T10:05:00Z</cp:lastPrinted>
  <dcterms:created xsi:type="dcterms:W3CDTF">2019-03-05T13:28:00Z</dcterms:created>
  <dcterms:modified xsi:type="dcterms:W3CDTF">2019-03-05T13:28:00Z</dcterms:modified>
</cp:coreProperties>
</file>