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53AC" w14:textId="120020E5" w:rsidR="00DF703E" w:rsidRDefault="00DF703E" w:rsidP="00BA3ADC">
      <w:pPr>
        <w:rPr>
          <w:b/>
          <w:sz w:val="28"/>
          <w:szCs w:val="28"/>
        </w:rPr>
      </w:pPr>
    </w:p>
    <w:p w14:paraId="553BEBE9" w14:textId="77777777" w:rsidR="00DF703E" w:rsidRDefault="00DF703E" w:rsidP="00AD59DD">
      <w:pPr>
        <w:jc w:val="center"/>
      </w:pPr>
      <w:r>
        <w:rPr>
          <w:b/>
          <w:noProof/>
          <w:lang w:eastAsia="en-GB"/>
        </w:rPr>
        <w:drawing>
          <wp:anchor distT="0" distB="0" distL="114300" distR="114300" simplePos="0" relativeHeight="251661312" behindDoc="1" locked="0" layoutInCell="1" allowOverlap="1" wp14:anchorId="50BAB653" wp14:editId="25F15DBA">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2" name="Picture 2"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61A57" w14:textId="77777777" w:rsidR="00DF703E" w:rsidRDefault="00DF703E" w:rsidP="00AD59DD">
      <w:pPr>
        <w:jc w:val="center"/>
      </w:pPr>
    </w:p>
    <w:p w14:paraId="0EBD6D80" w14:textId="16F359F8" w:rsidR="00DF703E" w:rsidRDefault="00DF703E" w:rsidP="00AD59DD">
      <w:pPr>
        <w:jc w:val="center"/>
      </w:pPr>
    </w:p>
    <w:p w14:paraId="10CF40A9" w14:textId="33C40C15" w:rsidR="00DF703E" w:rsidRDefault="00DF703E" w:rsidP="00AD59DD">
      <w:pPr>
        <w:jc w:val="center"/>
      </w:pPr>
    </w:p>
    <w:p w14:paraId="03105EC5" w14:textId="77777777" w:rsidR="00DF703E" w:rsidRDefault="00DF703E" w:rsidP="00AD59DD">
      <w:pPr>
        <w:jc w:val="center"/>
      </w:pPr>
    </w:p>
    <w:p w14:paraId="141E7E93" w14:textId="77777777" w:rsidR="00DF703E" w:rsidRPr="00AD59DD" w:rsidRDefault="00DF703E"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DF703E" w:rsidRPr="005F722B" w14:paraId="0810EC2C" w14:textId="77777777" w:rsidTr="001103D7">
        <w:tc>
          <w:tcPr>
            <w:tcW w:w="1439" w:type="pct"/>
          </w:tcPr>
          <w:p w14:paraId="70EA9448" w14:textId="77777777" w:rsidR="00DF703E" w:rsidRPr="00782815" w:rsidRDefault="00DF703E" w:rsidP="001103D7">
            <w:pPr>
              <w:rPr>
                <w:b/>
              </w:rPr>
            </w:pPr>
          </w:p>
          <w:p w14:paraId="724787E9" w14:textId="77777777" w:rsidR="00DF703E" w:rsidRPr="00782815" w:rsidRDefault="00DF703E" w:rsidP="001103D7">
            <w:pPr>
              <w:rPr>
                <w:b/>
              </w:rPr>
            </w:pPr>
            <w:r w:rsidRPr="00782815">
              <w:rPr>
                <w:b/>
              </w:rPr>
              <w:t>School/College:</w:t>
            </w:r>
          </w:p>
          <w:p w14:paraId="3D35FC4B" w14:textId="77777777" w:rsidR="00DF703E" w:rsidRPr="00782815" w:rsidRDefault="00DF703E" w:rsidP="001103D7">
            <w:pPr>
              <w:rPr>
                <w:b/>
              </w:rPr>
            </w:pPr>
          </w:p>
        </w:tc>
        <w:tc>
          <w:tcPr>
            <w:tcW w:w="3561" w:type="pct"/>
          </w:tcPr>
          <w:p w14:paraId="5B1C8C75" w14:textId="77777777" w:rsidR="00DF703E" w:rsidRPr="00782815" w:rsidRDefault="00DF703E" w:rsidP="001103D7">
            <w:pPr>
              <w:rPr>
                <w:b/>
              </w:rPr>
            </w:pPr>
          </w:p>
          <w:p w14:paraId="71453BB8" w14:textId="2BE8997D" w:rsidR="00DF703E" w:rsidRPr="00782815" w:rsidRDefault="000178FB" w:rsidP="00990B50">
            <w:pPr>
              <w:rPr>
                <w:b/>
              </w:rPr>
            </w:pPr>
            <w:r>
              <w:rPr>
                <w:b/>
              </w:rPr>
              <w:t>West Norfolk Academies Trust</w:t>
            </w:r>
            <w:r w:rsidR="00F72576">
              <w:rPr>
                <w:b/>
              </w:rPr>
              <w:t xml:space="preserve"> – </w:t>
            </w:r>
            <w:r w:rsidR="00990B50">
              <w:rPr>
                <w:b/>
              </w:rPr>
              <w:t>Snettisham Primary, Heacham Infant and Nursery and Heacham Junior Schools.</w:t>
            </w:r>
          </w:p>
        </w:tc>
      </w:tr>
      <w:tr w:rsidR="00DF703E" w:rsidRPr="005F722B" w14:paraId="4C1D1139" w14:textId="77777777" w:rsidTr="001103D7">
        <w:tc>
          <w:tcPr>
            <w:tcW w:w="1439" w:type="pct"/>
          </w:tcPr>
          <w:p w14:paraId="0C40FDDF" w14:textId="77777777" w:rsidR="00DF703E" w:rsidRPr="00782815" w:rsidRDefault="00DF703E" w:rsidP="001103D7">
            <w:pPr>
              <w:rPr>
                <w:b/>
              </w:rPr>
            </w:pPr>
          </w:p>
          <w:p w14:paraId="34581C18" w14:textId="77777777" w:rsidR="00DF703E" w:rsidRPr="00782815" w:rsidRDefault="00DF703E" w:rsidP="001103D7">
            <w:pPr>
              <w:rPr>
                <w:b/>
              </w:rPr>
            </w:pPr>
            <w:r w:rsidRPr="00782815">
              <w:rPr>
                <w:b/>
              </w:rPr>
              <w:t>Job Title:</w:t>
            </w:r>
          </w:p>
          <w:p w14:paraId="333A9485" w14:textId="77777777" w:rsidR="00DF703E" w:rsidRPr="00782815" w:rsidRDefault="00DF703E" w:rsidP="001103D7">
            <w:pPr>
              <w:rPr>
                <w:b/>
              </w:rPr>
            </w:pPr>
          </w:p>
        </w:tc>
        <w:tc>
          <w:tcPr>
            <w:tcW w:w="3561" w:type="pct"/>
          </w:tcPr>
          <w:p w14:paraId="696076F3" w14:textId="77777777" w:rsidR="00DF703E" w:rsidRDefault="00DF703E" w:rsidP="00AD59DD">
            <w:pPr>
              <w:rPr>
                <w:b/>
              </w:rPr>
            </w:pPr>
          </w:p>
          <w:p w14:paraId="34C030CE" w14:textId="3B5E26A1" w:rsidR="00DF703E" w:rsidRPr="00782815" w:rsidRDefault="00DF703E" w:rsidP="000178FB">
            <w:pPr>
              <w:rPr>
                <w:b/>
              </w:rPr>
            </w:pPr>
            <w:r w:rsidRPr="00FA323F">
              <w:rPr>
                <w:b/>
              </w:rPr>
              <w:t>Headteacher’s PA</w:t>
            </w:r>
          </w:p>
        </w:tc>
      </w:tr>
      <w:tr w:rsidR="00DF703E" w:rsidRPr="005F722B" w14:paraId="4BC7DB73" w14:textId="77777777" w:rsidTr="00FA323F">
        <w:trPr>
          <w:trHeight w:val="639"/>
        </w:trPr>
        <w:tc>
          <w:tcPr>
            <w:tcW w:w="1439" w:type="pct"/>
          </w:tcPr>
          <w:p w14:paraId="122A8F00" w14:textId="77777777" w:rsidR="00DF703E" w:rsidRPr="00782815" w:rsidRDefault="00DF703E" w:rsidP="001103D7">
            <w:pPr>
              <w:rPr>
                <w:b/>
              </w:rPr>
            </w:pPr>
          </w:p>
          <w:p w14:paraId="05BCBDEF" w14:textId="77777777" w:rsidR="00DF703E" w:rsidRPr="00782815" w:rsidRDefault="00DF703E" w:rsidP="001103D7">
            <w:pPr>
              <w:rPr>
                <w:b/>
              </w:rPr>
            </w:pPr>
            <w:r w:rsidRPr="00782815">
              <w:rPr>
                <w:b/>
              </w:rPr>
              <w:t>Grade:</w:t>
            </w:r>
          </w:p>
          <w:p w14:paraId="34CF1F84" w14:textId="77777777" w:rsidR="00DF703E" w:rsidRPr="00782815" w:rsidRDefault="00DF703E" w:rsidP="001103D7">
            <w:pPr>
              <w:rPr>
                <w:b/>
              </w:rPr>
            </w:pPr>
          </w:p>
        </w:tc>
        <w:tc>
          <w:tcPr>
            <w:tcW w:w="3561" w:type="pct"/>
          </w:tcPr>
          <w:p w14:paraId="08F8CC72" w14:textId="5CE66C63" w:rsidR="00DF703E" w:rsidRPr="00782815" w:rsidRDefault="000178FB" w:rsidP="0031556B">
            <w:pPr>
              <w:rPr>
                <w:b/>
              </w:rPr>
            </w:pPr>
            <w:r>
              <w:rPr>
                <w:b/>
              </w:rPr>
              <w:t>Grade F, Point</w:t>
            </w:r>
            <w:r w:rsidR="00990B50">
              <w:rPr>
                <w:b/>
              </w:rPr>
              <w:t xml:space="preserve"> 12</w:t>
            </w:r>
            <w:r w:rsidR="00DF703E">
              <w:rPr>
                <w:b/>
              </w:rPr>
              <w:t xml:space="preserve"> </w:t>
            </w:r>
            <w:r w:rsidR="00030B3C">
              <w:rPr>
                <w:b/>
              </w:rPr>
              <w:t>–</w:t>
            </w:r>
            <w:r w:rsidR="00DF703E">
              <w:rPr>
                <w:b/>
              </w:rPr>
              <w:t xml:space="preserve"> </w:t>
            </w:r>
            <w:r w:rsidR="00990B50">
              <w:rPr>
                <w:b/>
              </w:rPr>
              <w:t>P</w:t>
            </w:r>
            <w:r>
              <w:rPr>
                <w:b/>
              </w:rPr>
              <w:t>oint 17 (</w:t>
            </w:r>
            <w:r w:rsidR="00990B50">
              <w:rPr>
                <w:b/>
              </w:rPr>
              <w:t>£2</w:t>
            </w:r>
            <w:r w:rsidR="0031556B">
              <w:rPr>
                <w:b/>
              </w:rPr>
              <w:t>2</w:t>
            </w:r>
            <w:r w:rsidR="00990B50">
              <w:rPr>
                <w:b/>
              </w:rPr>
              <w:t>,</w:t>
            </w:r>
            <w:r w:rsidR="0031556B">
              <w:rPr>
                <w:b/>
              </w:rPr>
              <w:t>183</w:t>
            </w:r>
            <w:r w:rsidR="00990B50">
              <w:rPr>
                <w:b/>
              </w:rPr>
              <w:t xml:space="preserve"> - </w:t>
            </w:r>
            <w:r>
              <w:rPr>
                <w:b/>
              </w:rPr>
              <w:t>£2</w:t>
            </w:r>
            <w:r w:rsidR="0031556B">
              <w:rPr>
                <w:b/>
              </w:rPr>
              <w:t>4</w:t>
            </w:r>
            <w:r>
              <w:rPr>
                <w:b/>
              </w:rPr>
              <w:t>,</w:t>
            </w:r>
            <w:r w:rsidR="0031556B">
              <w:rPr>
                <w:b/>
              </w:rPr>
              <w:t>491</w:t>
            </w:r>
            <w:r>
              <w:rPr>
                <w:b/>
              </w:rPr>
              <w:t xml:space="preserve"> pa FTE</w:t>
            </w:r>
            <w:r w:rsidR="001304AB">
              <w:rPr>
                <w:b/>
              </w:rPr>
              <w:t xml:space="preserve"> based on a 37 hour week</w:t>
            </w:r>
            <w:bookmarkStart w:id="0" w:name="_GoBack"/>
            <w:bookmarkEnd w:id="0"/>
            <w:r>
              <w:rPr>
                <w:b/>
              </w:rPr>
              <w:t>)</w:t>
            </w:r>
            <w:r w:rsidR="00030B3C">
              <w:rPr>
                <w:b/>
              </w:rPr>
              <w:t xml:space="preserve"> </w:t>
            </w:r>
            <w:r>
              <w:rPr>
                <w:b/>
              </w:rPr>
              <w:t>Please note salary will be pro rata.</w:t>
            </w:r>
            <w:r w:rsidR="0031556B">
              <w:rPr>
                <w:b/>
              </w:rPr>
              <w:t xml:space="preserve"> (£11.50</w:t>
            </w:r>
            <w:r w:rsidR="00990B50">
              <w:rPr>
                <w:b/>
              </w:rPr>
              <w:t xml:space="preserve"> – £12.</w:t>
            </w:r>
            <w:r w:rsidR="0031556B">
              <w:rPr>
                <w:b/>
              </w:rPr>
              <w:t>69</w:t>
            </w:r>
            <w:r w:rsidR="00990B50">
              <w:rPr>
                <w:b/>
              </w:rPr>
              <w:t xml:space="preserve"> per hour)</w:t>
            </w:r>
          </w:p>
        </w:tc>
      </w:tr>
      <w:tr w:rsidR="00DF703E" w:rsidRPr="005F722B" w14:paraId="028F0F0E" w14:textId="77777777" w:rsidTr="001103D7">
        <w:tc>
          <w:tcPr>
            <w:tcW w:w="1439" w:type="pct"/>
          </w:tcPr>
          <w:p w14:paraId="4D3AA0CB" w14:textId="77777777" w:rsidR="00DF703E" w:rsidRPr="00782815" w:rsidRDefault="00DF703E" w:rsidP="001103D7">
            <w:pPr>
              <w:rPr>
                <w:b/>
              </w:rPr>
            </w:pPr>
          </w:p>
          <w:p w14:paraId="5D3779AA" w14:textId="77777777" w:rsidR="00DF703E" w:rsidRPr="00782815" w:rsidRDefault="00DF703E" w:rsidP="001103D7">
            <w:pPr>
              <w:rPr>
                <w:b/>
              </w:rPr>
            </w:pPr>
            <w:r w:rsidRPr="00782815">
              <w:rPr>
                <w:b/>
              </w:rPr>
              <w:t>Hours/weeks:</w:t>
            </w:r>
          </w:p>
          <w:p w14:paraId="34435A81" w14:textId="77777777" w:rsidR="00DF703E" w:rsidRPr="00782815" w:rsidRDefault="00DF703E" w:rsidP="001103D7">
            <w:pPr>
              <w:rPr>
                <w:b/>
              </w:rPr>
            </w:pPr>
          </w:p>
        </w:tc>
        <w:tc>
          <w:tcPr>
            <w:tcW w:w="3561" w:type="pct"/>
          </w:tcPr>
          <w:p w14:paraId="16F3E859" w14:textId="77777777" w:rsidR="00DF703E" w:rsidRPr="00532CB2" w:rsidRDefault="00DF703E" w:rsidP="001103D7">
            <w:pPr>
              <w:rPr>
                <w:b/>
                <w:highlight w:val="yellow"/>
              </w:rPr>
            </w:pPr>
          </w:p>
          <w:p w14:paraId="26255DE0" w14:textId="0A863E49" w:rsidR="00DF703E" w:rsidRPr="00532CB2" w:rsidRDefault="00990B50" w:rsidP="00990B50">
            <w:pPr>
              <w:rPr>
                <w:b/>
                <w:highlight w:val="yellow"/>
              </w:rPr>
            </w:pPr>
            <w:r>
              <w:rPr>
                <w:b/>
              </w:rPr>
              <w:t>20</w:t>
            </w:r>
            <w:r w:rsidR="00DF703E" w:rsidRPr="00FA323F">
              <w:rPr>
                <w:b/>
              </w:rPr>
              <w:t xml:space="preserve"> hours per week, </w:t>
            </w:r>
            <w:r w:rsidR="00316F68">
              <w:rPr>
                <w:b/>
              </w:rPr>
              <w:t>39</w:t>
            </w:r>
            <w:r w:rsidR="00DF703E" w:rsidRPr="00FA323F">
              <w:rPr>
                <w:b/>
              </w:rPr>
              <w:t xml:space="preserve"> weeks per year</w:t>
            </w:r>
            <w:r w:rsidR="0031556B">
              <w:rPr>
                <w:b/>
              </w:rPr>
              <w:t xml:space="preserve"> (term time + 1 week)</w:t>
            </w:r>
          </w:p>
        </w:tc>
      </w:tr>
      <w:tr w:rsidR="00DF703E" w:rsidRPr="005F722B" w14:paraId="2567FD05" w14:textId="77777777" w:rsidTr="001103D7">
        <w:tc>
          <w:tcPr>
            <w:tcW w:w="1439" w:type="pct"/>
          </w:tcPr>
          <w:p w14:paraId="454133CC" w14:textId="77777777" w:rsidR="00DF703E" w:rsidRPr="00782815" w:rsidRDefault="00DF703E" w:rsidP="001103D7">
            <w:pPr>
              <w:rPr>
                <w:b/>
              </w:rPr>
            </w:pPr>
          </w:p>
          <w:p w14:paraId="716CFD4A" w14:textId="77777777" w:rsidR="00DF703E" w:rsidRPr="00782815" w:rsidRDefault="00DF703E" w:rsidP="001103D7">
            <w:pPr>
              <w:rPr>
                <w:b/>
              </w:rPr>
            </w:pPr>
            <w:r w:rsidRPr="00782815">
              <w:rPr>
                <w:b/>
              </w:rPr>
              <w:t>Responsible to:</w:t>
            </w:r>
          </w:p>
          <w:p w14:paraId="7D3DEB1A" w14:textId="77777777" w:rsidR="00DF703E" w:rsidRPr="00782815" w:rsidRDefault="00DF703E" w:rsidP="001103D7">
            <w:pPr>
              <w:rPr>
                <w:b/>
              </w:rPr>
            </w:pPr>
          </w:p>
        </w:tc>
        <w:tc>
          <w:tcPr>
            <w:tcW w:w="3561" w:type="pct"/>
          </w:tcPr>
          <w:p w14:paraId="52FBEAB5" w14:textId="602C222F" w:rsidR="00DF703E" w:rsidRPr="00782815" w:rsidRDefault="000178FB" w:rsidP="001103D7">
            <w:pPr>
              <w:rPr>
                <w:b/>
              </w:rPr>
            </w:pPr>
            <w:r>
              <w:rPr>
                <w:b/>
              </w:rPr>
              <w:t xml:space="preserve">Executive </w:t>
            </w:r>
            <w:r w:rsidR="00DF703E">
              <w:rPr>
                <w:b/>
              </w:rPr>
              <w:t>Headteacher</w:t>
            </w:r>
            <w:r>
              <w:rPr>
                <w:b/>
              </w:rPr>
              <w:t xml:space="preserve"> – Snettisham Primary school, Heacham Infant school and Heacham Junior School</w:t>
            </w:r>
          </w:p>
        </w:tc>
      </w:tr>
      <w:tr w:rsidR="00DF703E" w:rsidRPr="005F722B" w14:paraId="38486E49" w14:textId="77777777" w:rsidTr="00532CB2">
        <w:tc>
          <w:tcPr>
            <w:tcW w:w="1439" w:type="pct"/>
            <w:vAlign w:val="center"/>
          </w:tcPr>
          <w:p w14:paraId="21626570" w14:textId="77777777" w:rsidR="00DF703E" w:rsidRPr="00782815" w:rsidRDefault="00DF703E" w:rsidP="00532CB2">
            <w:pPr>
              <w:rPr>
                <w:b/>
              </w:rPr>
            </w:pPr>
            <w:r>
              <w:rPr>
                <w:b/>
              </w:rPr>
              <w:t>Working With:</w:t>
            </w:r>
          </w:p>
        </w:tc>
        <w:tc>
          <w:tcPr>
            <w:tcW w:w="3561" w:type="pct"/>
          </w:tcPr>
          <w:p w14:paraId="56DA2B24" w14:textId="77777777" w:rsidR="00DF703E" w:rsidRDefault="00DF703E" w:rsidP="00962A6E">
            <w:pPr>
              <w:rPr>
                <w:b/>
              </w:rPr>
            </w:pPr>
          </w:p>
          <w:p w14:paraId="0AB5D96D" w14:textId="7358FA6C" w:rsidR="00DF703E" w:rsidRDefault="000178FB" w:rsidP="00962A6E">
            <w:pPr>
              <w:rPr>
                <w:b/>
              </w:rPr>
            </w:pPr>
            <w:r>
              <w:rPr>
                <w:b/>
              </w:rPr>
              <w:t xml:space="preserve">Executive </w:t>
            </w:r>
            <w:r w:rsidR="00DF703E">
              <w:rPr>
                <w:b/>
              </w:rPr>
              <w:t>Headteacher</w:t>
            </w:r>
          </w:p>
          <w:p w14:paraId="7D62D9CD" w14:textId="21CDBD1C" w:rsidR="00DF703E" w:rsidRDefault="00DF703E" w:rsidP="00962A6E">
            <w:pPr>
              <w:rPr>
                <w:b/>
              </w:rPr>
            </w:pPr>
            <w:r>
              <w:rPr>
                <w:b/>
              </w:rPr>
              <w:t>Office Administration Team</w:t>
            </w:r>
            <w:r w:rsidR="000178FB">
              <w:rPr>
                <w:b/>
              </w:rPr>
              <w:t>s within these schools</w:t>
            </w:r>
          </w:p>
          <w:p w14:paraId="544A77F2" w14:textId="77777777" w:rsidR="00DF703E" w:rsidRDefault="00DF703E" w:rsidP="00962A6E">
            <w:pPr>
              <w:rPr>
                <w:b/>
              </w:rPr>
            </w:pPr>
          </w:p>
          <w:p w14:paraId="47E85D19" w14:textId="77777777" w:rsidR="00DF703E" w:rsidRPr="00782815" w:rsidRDefault="00DF703E" w:rsidP="00962A6E">
            <w:pPr>
              <w:rPr>
                <w:b/>
              </w:rPr>
            </w:pPr>
          </w:p>
        </w:tc>
      </w:tr>
    </w:tbl>
    <w:p w14:paraId="4DBBB711" w14:textId="77777777" w:rsidR="00DF703E" w:rsidRDefault="00DF703E" w:rsidP="00AD59DD">
      <w:pPr>
        <w:jc w:val="both"/>
      </w:pPr>
    </w:p>
    <w:p w14:paraId="356AEB22" w14:textId="77777777" w:rsidR="00DF703E" w:rsidRDefault="00DF703E" w:rsidP="00782815">
      <w:pPr>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14:paraId="61CB36AA" w14:textId="77777777" w:rsidR="00DF703E" w:rsidRDefault="00DF703E" w:rsidP="00782815">
      <w:pPr>
        <w:rPr>
          <w:rFonts w:asciiTheme="minorHAnsi" w:hAnsiTheme="minorHAnsi"/>
          <w:sz w:val="24"/>
          <w:szCs w:val="24"/>
        </w:rPr>
      </w:pPr>
    </w:p>
    <w:p w14:paraId="4BFD0441" w14:textId="19A53118" w:rsidR="00DF703E" w:rsidRDefault="000178FB" w:rsidP="001906AC">
      <w:pPr>
        <w:spacing w:after="227"/>
        <w:ind w:right="280"/>
        <w:jc w:val="both"/>
      </w:pPr>
      <w:r>
        <w:t xml:space="preserve">To manage effectively the administration for the Executive Head Teacher </w:t>
      </w:r>
      <w:r w:rsidR="00DF703E">
        <w:t>to ensure working practice is efficient and proactive.  To lead a pro</w:t>
      </w:r>
      <w:r>
        <w:t>fessional and positive</w:t>
      </w:r>
      <w:r w:rsidR="00DF703E">
        <w:t xml:space="preserve"> service that </w:t>
      </w:r>
      <w:r>
        <w:t xml:space="preserve">provides visitors to the Head Teacher </w:t>
      </w:r>
      <w:r w:rsidR="00DF703E">
        <w:t xml:space="preserve">with a welcoming first impression.  To provide high quality PA support to the Headteacher, maintaining confidentiality at all times. </w:t>
      </w:r>
    </w:p>
    <w:p w14:paraId="44990C0D" w14:textId="77777777" w:rsidR="00DF703E" w:rsidRPr="00DB4490" w:rsidRDefault="00DF703E" w:rsidP="00782815">
      <w:pPr>
        <w:ind w:right="280"/>
        <w:rPr>
          <w:rFonts w:asciiTheme="minorHAnsi" w:hAnsiTheme="minorHAnsi"/>
        </w:rPr>
      </w:pPr>
    </w:p>
    <w:p w14:paraId="3E7031C7" w14:textId="77777777" w:rsidR="00DF703E" w:rsidRPr="007F7AD8" w:rsidRDefault="00DF703E" w:rsidP="00782815">
      <w:pPr>
        <w:ind w:right="280"/>
        <w:rPr>
          <w:rFonts w:asciiTheme="minorHAnsi" w:hAnsiTheme="minorHAnsi"/>
          <w:b/>
          <w:sz w:val="24"/>
          <w:szCs w:val="24"/>
        </w:rPr>
      </w:pPr>
      <w:r w:rsidRPr="007F7AD8">
        <w:rPr>
          <w:rFonts w:asciiTheme="minorHAnsi" w:hAnsiTheme="minorHAnsi"/>
          <w:b/>
          <w:sz w:val="24"/>
          <w:szCs w:val="24"/>
        </w:rPr>
        <w:t>Responsibilities</w:t>
      </w:r>
    </w:p>
    <w:p w14:paraId="71327E13" w14:textId="77777777" w:rsidR="00DF703E" w:rsidRPr="00D10A9B" w:rsidRDefault="00DF703E" w:rsidP="00AD59DD">
      <w:pPr>
        <w:jc w:val="both"/>
        <w:rPr>
          <w:sz w:val="10"/>
        </w:rPr>
      </w:pPr>
    </w:p>
    <w:p w14:paraId="391B967D" w14:textId="2E0528C9" w:rsidR="00DF703E" w:rsidRDefault="00DF703E" w:rsidP="00DF703E">
      <w:pPr>
        <w:numPr>
          <w:ilvl w:val="0"/>
          <w:numId w:val="37"/>
        </w:numPr>
        <w:spacing w:after="61" w:line="251" w:lineRule="auto"/>
        <w:ind w:right="280" w:hanging="360"/>
        <w:jc w:val="both"/>
      </w:pPr>
      <w:r>
        <w:t xml:space="preserve">Manage the administration and reception </w:t>
      </w:r>
      <w:r w:rsidR="000178FB">
        <w:t xml:space="preserve">duties associated with the Head Teachers function </w:t>
      </w:r>
      <w:r>
        <w:t xml:space="preserve">by effectively determining priorities and workload.  </w:t>
      </w:r>
    </w:p>
    <w:p w14:paraId="72690F5A" w14:textId="7E4F2B3D" w:rsidR="00DF703E" w:rsidRDefault="000178FB" w:rsidP="00DF703E">
      <w:pPr>
        <w:numPr>
          <w:ilvl w:val="0"/>
          <w:numId w:val="37"/>
        </w:numPr>
        <w:spacing w:after="61" w:line="251" w:lineRule="auto"/>
        <w:ind w:right="280" w:hanging="360"/>
        <w:jc w:val="both"/>
      </w:pPr>
      <w:r>
        <w:t xml:space="preserve">Undertake administration </w:t>
      </w:r>
      <w:r w:rsidR="00DF703E">
        <w:t>responsibilities</w:t>
      </w:r>
      <w:r>
        <w:t xml:space="preserve"> as dictated by the Head Teacher related to</w:t>
      </w:r>
      <w:r w:rsidR="00DF703E">
        <w:t xml:space="preserve"> recruitment, induction, training, </w:t>
      </w:r>
      <w:r>
        <w:t xml:space="preserve">scheduling interviews </w:t>
      </w:r>
      <w:r w:rsidR="00DF703E">
        <w:t>and performance management.</w:t>
      </w:r>
    </w:p>
    <w:p w14:paraId="437ED6A6" w14:textId="2FA88C4D" w:rsidR="00DF703E" w:rsidRDefault="000178FB" w:rsidP="00DF703E">
      <w:pPr>
        <w:numPr>
          <w:ilvl w:val="0"/>
          <w:numId w:val="37"/>
        </w:numPr>
        <w:spacing w:after="61" w:line="251" w:lineRule="auto"/>
        <w:ind w:right="280" w:hanging="360"/>
        <w:jc w:val="both"/>
      </w:pPr>
      <w:r>
        <w:t>Liaise with each school reception</w:t>
      </w:r>
      <w:r w:rsidR="00DF703E">
        <w:t xml:space="preserve"> to ensure that both processes and staff are aligned in providing a friendly, professional and efficient service </w:t>
      </w:r>
      <w:r>
        <w:t>when greeting any visitors for the Head Teacher</w:t>
      </w:r>
      <w:r w:rsidR="00DF703E">
        <w:t>.</w:t>
      </w:r>
    </w:p>
    <w:p w14:paraId="73FD67F5" w14:textId="5C1434EF" w:rsidR="00DF703E" w:rsidRDefault="00DF703E" w:rsidP="00DF703E">
      <w:pPr>
        <w:numPr>
          <w:ilvl w:val="0"/>
          <w:numId w:val="37"/>
        </w:numPr>
        <w:spacing w:after="61" w:line="251" w:lineRule="auto"/>
        <w:ind w:right="280" w:hanging="360"/>
        <w:jc w:val="both"/>
      </w:pPr>
      <w:r>
        <w:t>Provide reception</w:t>
      </w:r>
      <w:r w:rsidR="000178FB">
        <w:t>/administration</w:t>
      </w:r>
      <w:r>
        <w:t xml:space="preserve"> cover when required, </w:t>
      </w:r>
      <w:r w:rsidR="000178FB">
        <w:t>in each of the schools.</w:t>
      </w:r>
    </w:p>
    <w:p w14:paraId="5B8A110C" w14:textId="6EA7BBE9" w:rsidR="00DF703E" w:rsidRDefault="00DF703E" w:rsidP="00DF703E">
      <w:pPr>
        <w:numPr>
          <w:ilvl w:val="0"/>
          <w:numId w:val="37"/>
        </w:numPr>
        <w:spacing w:after="61" w:line="251" w:lineRule="auto"/>
        <w:ind w:right="280" w:hanging="360"/>
        <w:jc w:val="both"/>
      </w:pPr>
      <w:r>
        <w:t>Maintain high standards in</w:t>
      </w:r>
      <w:r w:rsidR="00261763">
        <w:t xml:space="preserve"> the work of the administration </w:t>
      </w:r>
      <w:r>
        <w:t>and lead by example to demonstrate the importance of this.</w:t>
      </w:r>
    </w:p>
    <w:p w14:paraId="5ABCDAB1" w14:textId="77777777" w:rsidR="00DF703E" w:rsidRDefault="00DF703E" w:rsidP="00DF703E">
      <w:pPr>
        <w:numPr>
          <w:ilvl w:val="0"/>
          <w:numId w:val="37"/>
        </w:numPr>
        <w:spacing w:after="61" w:line="251" w:lineRule="auto"/>
        <w:ind w:right="280" w:hanging="360"/>
        <w:jc w:val="both"/>
      </w:pPr>
      <w:r>
        <w:lastRenderedPageBreak/>
        <w:t xml:space="preserve">Proactively liaise with West Norfolk Academies Trust concerning processes that are, or may be, partly centralised, to maximise the benefits for the Trust and the School. </w:t>
      </w:r>
    </w:p>
    <w:p w14:paraId="1A1E9045" w14:textId="43FDC1CD" w:rsidR="00DF703E" w:rsidRPr="00FA323F" w:rsidRDefault="00DF703E" w:rsidP="00DF703E">
      <w:pPr>
        <w:numPr>
          <w:ilvl w:val="0"/>
          <w:numId w:val="37"/>
        </w:numPr>
        <w:spacing w:line="259" w:lineRule="auto"/>
        <w:ind w:right="280" w:hanging="360"/>
        <w:jc w:val="both"/>
        <w:rPr>
          <w:color w:val="00B050"/>
        </w:rPr>
      </w:pPr>
      <w:r>
        <w:t>Maintain accurate records</w:t>
      </w:r>
      <w:r w:rsidR="00261763">
        <w:t xml:space="preserve"> where appropriate</w:t>
      </w:r>
      <w:r>
        <w:t>, both paper and electronic, including financial records, staff files and training records.</w:t>
      </w:r>
    </w:p>
    <w:p w14:paraId="219163FC" w14:textId="5A6F3F8B" w:rsidR="00DF703E" w:rsidRPr="002562D9" w:rsidRDefault="00DF703E" w:rsidP="00DF703E">
      <w:pPr>
        <w:numPr>
          <w:ilvl w:val="0"/>
          <w:numId w:val="37"/>
        </w:numPr>
        <w:spacing w:line="259" w:lineRule="auto"/>
        <w:ind w:right="280" w:hanging="360"/>
        <w:jc w:val="both"/>
        <w:rPr>
          <w:color w:val="00B050"/>
        </w:rPr>
      </w:pPr>
      <w:r w:rsidRPr="002562D9">
        <w:t>Support the school</w:t>
      </w:r>
      <w:r w:rsidR="00261763">
        <w:t>s</w:t>
      </w:r>
      <w:r w:rsidRPr="002562D9">
        <w:t xml:space="preserve"> and West Norfolk Academies Trust in the processing and management of data, ensuring compliance with regulations and legislation.</w:t>
      </w:r>
    </w:p>
    <w:p w14:paraId="61B587DF" w14:textId="77777777" w:rsidR="00DF703E" w:rsidRPr="002562D9" w:rsidRDefault="00DF703E" w:rsidP="00DF703E">
      <w:pPr>
        <w:numPr>
          <w:ilvl w:val="0"/>
          <w:numId w:val="37"/>
        </w:numPr>
        <w:spacing w:line="259" w:lineRule="auto"/>
        <w:ind w:right="280" w:hanging="360"/>
        <w:jc w:val="both"/>
        <w:rPr>
          <w:color w:val="00B050"/>
        </w:rPr>
      </w:pPr>
      <w:r w:rsidRPr="002562D9">
        <w:t>Ensure staff files, school files and data are managed securely and appropriately in compliance with regulations and legislation.</w:t>
      </w:r>
    </w:p>
    <w:p w14:paraId="50E111DD" w14:textId="61F94415" w:rsidR="00DF703E" w:rsidRDefault="00DF703E" w:rsidP="00DF703E">
      <w:pPr>
        <w:numPr>
          <w:ilvl w:val="0"/>
          <w:numId w:val="37"/>
        </w:numPr>
        <w:spacing w:after="61" w:line="251" w:lineRule="auto"/>
        <w:ind w:right="280" w:hanging="378"/>
        <w:jc w:val="both"/>
      </w:pPr>
      <w:r>
        <w:t xml:space="preserve">Arrange hospitality </w:t>
      </w:r>
      <w:r w:rsidRPr="00800F1F">
        <w:t>for the Head</w:t>
      </w:r>
      <w:r w:rsidR="00261763">
        <w:t xml:space="preserve"> </w:t>
      </w:r>
      <w:r w:rsidRPr="00800F1F">
        <w:t xml:space="preserve">teacher’s visitors at meetings and school events as requested. </w:t>
      </w:r>
    </w:p>
    <w:p w14:paraId="29FFFE6B" w14:textId="29BBFAC3" w:rsidR="003F34E4" w:rsidRDefault="6F22E381" w:rsidP="003F34E4">
      <w:pPr>
        <w:pStyle w:val="NoSpacing"/>
        <w:numPr>
          <w:ilvl w:val="0"/>
          <w:numId w:val="37"/>
        </w:numPr>
        <w:ind w:hanging="360"/>
      </w:pPr>
      <w:r>
        <w:t>Attend and minute meetings and hearings on request, for both scheduled and ad hoc meetings.  Flexibility of hours is therefore essential.</w:t>
      </w:r>
    </w:p>
    <w:p w14:paraId="16D0C388" w14:textId="5A6E4106" w:rsidR="6F22E381" w:rsidRDefault="6F22E381" w:rsidP="6F22E381">
      <w:pPr>
        <w:pStyle w:val="NoSpacing"/>
        <w:numPr>
          <w:ilvl w:val="0"/>
          <w:numId w:val="37"/>
        </w:numPr>
        <w:ind w:hanging="360"/>
      </w:pPr>
      <w:r>
        <w:t xml:space="preserve">Lead meetings and provide notes for stakeholders </w:t>
      </w:r>
      <w:r w:rsidR="00356B51">
        <w:t>(admin</w:t>
      </w:r>
      <w:r>
        <w:t xml:space="preserve">, teachers, parents, support staff, pupils, </w:t>
      </w:r>
      <w:r w:rsidR="00356B51">
        <w:t>governors) to</w:t>
      </w:r>
      <w:r>
        <w:t xml:space="preserve"> communicate and inform about them about organisational events and information</w:t>
      </w:r>
    </w:p>
    <w:p w14:paraId="24CC3CB7" w14:textId="77777777" w:rsidR="003F34E4" w:rsidRPr="003F34E4" w:rsidRDefault="003F34E4" w:rsidP="003F34E4">
      <w:pPr>
        <w:pStyle w:val="NoSpacing"/>
        <w:ind w:left="585"/>
        <w:rPr>
          <w:sz w:val="8"/>
        </w:rPr>
      </w:pPr>
    </w:p>
    <w:p w14:paraId="657727AB" w14:textId="77777777" w:rsidR="00DF703E" w:rsidRPr="00800F1F" w:rsidRDefault="00DF703E" w:rsidP="00DF703E">
      <w:pPr>
        <w:numPr>
          <w:ilvl w:val="0"/>
          <w:numId w:val="37"/>
        </w:numPr>
        <w:spacing w:after="61" w:line="251" w:lineRule="auto"/>
        <w:ind w:right="280" w:hanging="360"/>
        <w:jc w:val="both"/>
      </w:pPr>
      <w:r w:rsidRPr="00800F1F">
        <w:t>Adhere to safeguarding requirements in all matters, including Safer Recruitment.</w:t>
      </w:r>
    </w:p>
    <w:p w14:paraId="2739C9E7" w14:textId="32C200D6" w:rsidR="00DF703E" w:rsidRDefault="007920E7" w:rsidP="00DF703E">
      <w:pPr>
        <w:numPr>
          <w:ilvl w:val="0"/>
          <w:numId w:val="37"/>
        </w:numPr>
        <w:spacing w:after="61" w:line="251" w:lineRule="auto"/>
        <w:ind w:right="280" w:hanging="360"/>
        <w:jc w:val="both"/>
      </w:pPr>
      <w:r>
        <w:t xml:space="preserve">Ensure </w:t>
      </w:r>
      <w:r w:rsidR="00DF703E" w:rsidRPr="00800F1F">
        <w:t>DBS checks for new staff</w:t>
      </w:r>
      <w:r>
        <w:t xml:space="preserve"> are completed across schools</w:t>
      </w:r>
      <w:r w:rsidR="00DF703E" w:rsidRPr="00800F1F">
        <w:t>, as appropriate</w:t>
      </w:r>
      <w:r w:rsidR="00DF703E">
        <w:t>, and identify any risks to the Headteacher immediately.</w:t>
      </w:r>
    </w:p>
    <w:p w14:paraId="6F036347" w14:textId="529AF508" w:rsidR="00DF703E" w:rsidRDefault="00DF703E" w:rsidP="00DF703E">
      <w:pPr>
        <w:numPr>
          <w:ilvl w:val="0"/>
          <w:numId w:val="37"/>
        </w:numPr>
        <w:spacing w:after="61" w:line="251" w:lineRule="auto"/>
        <w:ind w:right="280" w:hanging="360"/>
        <w:jc w:val="both"/>
      </w:pPr>
      <w:r>
        <w:t xml:space="preserve">Ensure the Single Central </w:t>
      </w:r>
      <w:r w:rsidR="00356B51">
        <w:t>Record across</w:t>
      </w:r>
      <w:r w:rsidR="007920E7">
        <w:t xml:space="preserve"> schools </w:t>
      </w:r>
      <w:r>
        <w:t>is accurately and fully maintained and identify any risks to the Headteacher immediately.</w:t>
      </w:r>
    </w:p>
    <w:p w14:paraId="70049C1E" w14:textId="77777777" w:rsidR="00DF703E" w:rsidRDefault="00DF703E" w:rsidP="00DF703E">
      <w:pPr>
        <w:numPr>
          <w:ilvl w:val="0"/>
          <w:numId w:val="37"/>
        </w:numPr>
        <w:spacing w:after="61" w:line="251" w:lineRule="auto"/>
        <w:ind w:right="280" w:hanging="360"/>
        <w:jc w:val="both"/>
      </w:pPr>
      <w:r>
        <w:t>Carry out general administrative duties, including photocopying and filing.</w:t>
      </w:r>
    </w:p>
    <w:p w14:paraId="7BE61884" w14:textId="77777777" w:rsidR="00DF703E" w:rsidRDefault="00DF703E" w:rsidP="00DF703E">
      <w:pPr>
        <w:numPr>
          <w:ilvl w:val="0"/>
          <w:numId w:val="37"/>
        </w:numPr>
        <w:spacing w:after="61" w:line="251" w:lineRule="auto"/>
        <w:ind w:right="280" w:hanging="360"/>
      </w:pPr>
      <w:r>
        <w:t>Ensure that all work is undertaken in accordance with agreed policies, procedures and appropriate legislation, and that this is adhered to across the team.</w:t>
      </w:r>
    </w:p>
    <w:p w14:paraId="45477644" w14:textId="77A5126E" w:rsidR="00DF703E" w:rsidRDefault="00DF703E" w:rsidP="00DF703E">
      <w:pPr>
        <w:numPr>
          <w:ilvl w:val="0"/>
          <w:numId w:val="37"/>
        </w:numPr>
        <w:spacing w:after="61" w:line="251" w:lineRule="auto"/>
        <w:ind w:right="280" w:hanging="427"/>
        <w:jc w:val="both"/>
      </w:pPr>
      <w:r>
        <w:t>Maintain the Head</w:t>
      </w:r>
      <w:r w:rsidR="00261763">
        <w:t xml:space="preserve"> </w:t>
      </w:r>
      <w:r>
        <w:t xml:space="preserve">teacher’s diary.  This includes organising meetings on their behalf, inviting attendees, coordinating agendas, and organising venues and bringing meetings and other appointments to their attention. </w:t>
      </w:r>
    </w:p>
    <w:p w14:paraId="6190E159" w14:textId="2F925823" w:rsidR="00DF703E" w:rsidRDefault="00DF703E" w:rsidP="00DF703E">
      <w:pPr>
        <w:numPr>
          <w:ilvl w:val="0"/>
          <w:numId w:val="37"/>
        </w:numPr>
        <w:spacing w:after="61" w:line="251" w:lineRule="auto"/>
        <w:ind w:right="280" w:hanging="427"/>
        <w:jc w:val="both"/>
      </w:pPr>
      <w:r>
        <w:t>Maintain</w:t>
      </w:r>
      <w:r w:rsidR="00261763">
        <w:t xml:space="preserve">/update </w:t>
      </w:r>
      <w:r>
        <w:t>whole school calendar</w:t>
      </w:r>
      <w:r w:rsidR="00261763">
        <w:t>s and diaries where required and under direction from the Head Teacher</w:t>
      </w:r>
      <w:r>
        <w:t>.</w:t>
      </w:r>
    </w:p>
    <w:p w14:paraId="0E21FA96" w14:textId="77777777" w:rsidR="00DF703E" w:rsidRDefault="00DF703E" w:rsidP="00DF703E">
      <w:pPr>
        <w:numPr>
          <w:ilvl w:val="0"/>
          <w:numId w:val="37"/>
        </w:numPr>
        <w:spacing w:after="61" w:line="251" w:lineRule="auto"/>
        <w:ind w:right="280" w:hanging="427"/>
        <w:jc w:val="both"/>
      </w:pPr>
      <w:r>
        <w:t xml:space="preserve">Provide assistance in the coordination of school evening events, liaise with staff members and provide support to ensure all events in school maintain a consistently high standard. </w:t>
      </w:r>
    </w:p>
    <w:p w14:paraId="65A14AD9" w14:textId="77777777" w:rsidR="00DF703E" w:rsidRDefault="00DF703E" w:rsidP="00DF703E">
      <w:pPr>
        <w:numPr>
          <w:ilvl w:val="0"/>
          <w:numId w:val="36"/>
        </w:numPr>
        <w:spacing w:after="61" w:line="251" w:lineRule="auto"/>
        <w:ind w:right="280" w:hanging="427"/>
        <w:jc w:val="both"/>
      </w:pPr>
      <w:r>
        <w:t>Use the school’s MIS system effectively.</w:t>
      </w:r>
    </w:p>
    <w:p w14:paraId="77C151C0" w14:textId="5AE89D6C" w:rsidR="00DF703E" w:rsidRDefault="00DF703E" w:rsidP="00DF703E">
      <w:pPr>
        <w:numPr>
          <w:ilvl w:val="0"/>
          <w:numId w:val="36"/>
        </w:numPr>
        <w:spacing w:after="61" w:line="251" w:lineRule="auto"/>
        <w:ind w:right="280" w:hanging="427"/>
        <w:jc w:val="both"/>
      </w:pPr>
      <w:r>
        <w:t>Apply first aid, as appropriate, and undertake first aid training when required.</w:t>
      </w:r>
    </w:p>
    <w:p w14:paraId="28EC17EB" w14:textId="4F53CE67" w:rsidR="00261763" w:rsidRDefault="00261763" w:rsidP="00DF703E">
      <w:pPr>
        <w:numPr>
          <w:ilvl w:val="0"/>
          <w:numId w:val="36"/>
        </w:numPr>
        <w:spacing w:after="61" w:line="251" w:lineRule="auto"/>
        <w:ind w:right="280" w:hanging="427"/>
        <w:jc w:val="both"/>
      </w:pPr>
      <w:r>
        <w:t>Produce Attendance data as required by the Head Teacher</w:t>
      </w:r>
    </w:p>
    <w:p w14:paraId="5D223343" w14:textId="5D1A6845" w:rsidR="00261763" w:rsidRDefault="00261763" w:rsidP="00DF703E">
      <w:pPr>
        <w:numPr>
          <w:ilvl w:val="0"/>
          <w:numId w:val="36"/>
        </w:numPr>
        <w:spacing w:after="61" w:line="251" w:lineRule="auto"/>
        <w:ind w:right="280" w:hanging="427"/>
        <w:jc w:val="both"/>
      </w:pPr>
      <w:r>
        <w:t>Extract pupil progress information as required by the Head Teacher.</w:t>
      </w:r>
    </w:p>
    <w:p w14:paraId="5113F4E1" w14:textId="77777777" w:rsidR="00DF703E" w:rsidRDefault="00DF703E" w:rsidP="001906AC">
      <w:pPr>
        <w:ind w:left="142" w:right="375"/>
        <w:jc w:val="both"/>
        <w:rPr>
          <w:b/>
          <w:sz w:val="24"/>
          <w:szCs w:val="24"/>
        </w:rPr>
      </w:pPr>
    </w:p>
    <w:p w14:paraId="4E6A3AAB" w14:textId="00297256" w:rsidR="00DF703E" w:rsidRPr="001906AC" w:rsidRDefault="00DF703E" w:rsidP="001906AC">
      <w:pPr>
        <w:ind w:left="142" w:right="375"/>
        <w:jc w:val="both"/>
        <w:rPr>
          <w:b/>
          <w:sz w:val="24"/>
          <w:szCs w:val="24"/>
        </w:rPr>
      </w:pPr>
      <w:r w:rsidRPr="001906AC">
        <w:rPr>
          <w:b/>
          <w:sz w:val="24"/>
          <w:szCs w:val="24"/>
        </w:rPr>
        <w:t xml:space="preserve">Job context </w:t>
      </w:r>
    </w:p>
    <w:p w14:paraId="5C599F24" w14:textId="77777777" w:rsidR="00DF703E" w:rsidRDefault="00DF703E" w:rsidP="00AD59DD">
      <w:pPr>
        <w:ind w:left="142" w:right="375"/>
        <w:jc w:val="both"/>
        <w:rPr>
          <w:b/>
        </w:rPr>
      </w:pPr>
    </w:p>
    <w:p w14:paraId="66FE5DB3" w14:textId="77777777" w:rsidR="00F763D7" w:rsidRDefault="00261763" w:rsidP="00F763D7">
      <w:pPr>
        <w:spacing w:after="225" w:line="251" w:lineRule="auto"/>
        <w:ind w:right="280"/>
        <w:jc w:val="both"/>
      </w:pPr>
      <w:r>
        <w:t>The success of the schools</w:t>
      </w:r>
      <w:r w:rsidR="00DF703E">
        <w:t xml:space="preserve"> busy administration and reception team</w:t>
      </w:r>
      <w:r>
        <w:t>s</w:t>
      </w:r>
      <w:r w:rsidR="00DF703E">
        <w:t xml:space="preserve"> is dependent on each member demonstrating a flexible attitude and being able willing to assist other</w:t>
      </w:r>
      <w:r w:rsidR="00F763D7">
        <w:t xml:space="preserve"> team members when required. </w:t>
      </w:r>
    </w:p>
    <w:p w14:paraId="756BF307" w14:textId="2F5B920A" w:rsidR="00DF703E" w:rsidRDefault="00DF703E" w:rsidP="00F763D7">
      <w:pPr>
        <w:spacing w:after="225" w:line="251" w:lineRule="auto"/>
        <w:ind w:right="280"/>
        <w:jc w:val="both"/>
      </w:pPr>
      <w:r>
        <w:t xml:space="preserve">A significant amount of the information dealt with is confidential and it is important that it is dealt with discreetly and with integrity, ensuring that information is not disclosed to any unauthorised person. </w:t>
      </w:r>
    </w:p>
    <w:p w14:paraId="49575B63" w14:textId="01B56A9E" w:rsidR="00DF703E" w:rsidRDefault="00261763" w:rsidP="00D10A9B">
      <w:pPr>
        <w:spacing w:after="223" w:line="251" w:lineRule="auto"/>
        <w:ind w:right="280"/>
        <w:jc w:val="both"/>
      </w:pPr>
      <w:r>
        <w:lastRenderedPageBreak/>
        <w:t>Due to the routine of each</w:t>
      </w:r>
      <w:r w:rsidR="00DF703E">
        <w:t xml:space="preserve"> school, the workload </w:t>
      </w:r>
      <w:r>
        <w:t xml:space="preserve">of this post </w:t>
      </w:r>
      <w:r w:rsidR="00DF703E">
        <w:t xml:space="preserve">may not be evenly spread throughout the year.  Flexibility of hours will be vital to fulfil the duties required. </w:t>
      </w:r>
    </w:p>
    <w:p w14:paraId="27C7EB6B" w14:textId="548EC193" w:rsidR="00261763" w:rsidRDefault="00261763" w:rsidP="00D10A9B">
      <w:pPr>
        <w:spacing w:after="223" w:line="251" w:lineRule="auto"/>
        <w:ind w:right="280"/>
        <w:jc w:val="both"/>
      </w:pPr>
      <w:r>
        <w:t>The Head Teachers PA will be required to liaise directly with the administration teams based within each school so good communication skills both written and verbal are essential.</w:t>
      </w:r>
    </w:p>
    <w:p w14:paraId="0ACB6190" w14:textId="77777777" w:rsidR="00DF703E" w:rsidRDefault="00DF703E" w:rsidP="001906AC">
      <w:pPr>
        <w:pStyle w:val="Heading1"/>
        <w:spacing w:after="20"/>
        <w:ind w:left="595"/>
      </w:pPr>
      <w:r>
        <w:t>Promotion of School Values</w:t>
      </w:r>
      <w:r>
        <w:rPr>
          <w:u w:val="none" w:color="000000"/>
        </w:rPr>
        <w:t xml:space="preserve"> </w:t>
      </w:r>
    </w:p>
    <w:p w14:paraId="376A74E7" w14:textId="77777777" w:rsidR="00DF703E" w:rsidRDefault="00DF703E" w:rsidP="001906AC">
      <w:pPr>
        <w:spacing w:after="93" w:line="259" w:lineRule="auto"/>
        <w:ind w:left="600"/>
        <w:rPr>
          <w:b/>
        </w:rPr>
      </w:pPr>
    </w:p>
    <w:p w14:paraId="0A13A67A" w14:textId="77777777" w:rsidR="00DF703E" w:rsidRPr="00AB70C1" w:rsidRDefault="00DF703E" w:rsidP="001906AC">
      <w:pPr>
        <w:spacing w:after="93" w:line="259" w:lineRule="auto"/>
        <w:ind w:left="600"/>
      </w:pPr>
      <w:r>
        <w:t>There is a requirement for this post holder to:</w:t>
      </w:r>
    </w:p>
    <w:p w14:paraId="2EE640A8" w14:textId="77777777" w:rsidR="00DF703E" w:rsidRDefault="00DF703E" w:rsidP="00DF703E">
      <w:pPr>
        <w:numPr>
          <w:ilvl w:val="0"/>
          <w:numId w:val="38"/>
        </w:numPr>
        <w:spacing w:after="61" w:line="251" w:lineRule="auto"/>
        <w:ind w:left="1560" w:right="280" w:hanging="975"/>
        <w:jc w:val="both"/>
      </w:pPr>
      <w:r>
        <w:t>Contribute to whole School events as and when required.</w:t>
      </w:r>
      <w:r>
        <w:rPr>
          <w:b/>
        </w:rPr>
        <w:t xml:space="preserve"> </w:t>
      </w:r>
      <w:r>
        <w:t xml:space="preserve"> </w:t>
      </w:r>
    </w:p>
    <w:p w14:paraId="524B388F" w14:textId="77777777" w:rsidR="00DF703E" w:rsidRDefault="00DF703E" w:rsidP="00DF703E">
      <w:pPr>
        <w:numPr>
          <w:ilvl w:val="0"/>
          <w:numId w:val="38"/>
        </w:numPr>
        <w:spacing w:after="61" w:line="251" w:lineRule="auto"/>
        <w:ind w:left="1560" w:right="280" w:hanging="975"/>
        <w:jc w:val="both"/>
      </w:pPr>
      <w:r>
        <w:t>Positively support the work of West Norfolk Academies Trust and develop strong working relationships with Trust staff to ensure the school maximises the benefits from the Trust partnership.</w:t>
      </w:r>
    </w:p>
    <w:p w14:paraId="2AC5A363" w14:textId="5258FD1E" w:rsidR="00DF703E" w:rsidRDefault="00261763" w:rsidP="00DF703E">
      <w:pPr>
        <w:numPr>
          <w:ilvl w:val="0"/>
          <w:numId w:val="38"/>
        </w:numPr>
        <w:spacing w:after="61" w:line="251" w:lineRule="auto"/>
        <w:ind w:left="1560" w:right="280" w:hanging="975"/>
        <w:jc w:val="both"/>
      </w:pPr>
      <w:r>
        <w:t>Support and contribute to each s</w:t>
      </w:r>
      <w:r w:rsidR="00DF703E">
        <w:t xml:space="preserve">chool’s commitment to safeguarding all students. </w:t>
      </w:r>
    </w:p>
    <w:p w14:paraId="7B19D3D8" w14:textId="77777777" w:rsidR="00DF703E" w:rsidRDefault="00DF703E" w:rsidP="00DF703E">
      <w:pPr>
        <w:numPr>
          <w:ilvl w:val="0"/>
          <w:numId w:val="38"/>
        </w:numPr>
        <w:spacing w:after="61" w:line="251" w:lineRule="auto"/>
        <w:ind w:left="1560" w:right="280" w:hanging="975"/>
        <w:jc w:val="both"/>
      </w:pPr>
      <w:r>
        <w:t>Maintain awareness of the School’s duty of care in relation to staff, students and visitors and to comply with all health and safety policies at all times.</w:t>
      </w:r>
      <w:r w:rsidRPr="00BC4F51">
        <w:rPr>
          <w:b/>
        </w:rPr>
        <w:t xml:space="preserve"> </w:t>
      </w:r>
      <w:r>
        <w:t xml:space="preserve"> </w:t>
      </w:r>
    </w:p>
    <w:p w14:paraId="28E0FF3B" w14:textId="0602919A" w:rsidR="00DF703E" w:rsidRDefault="00DF703E" w:rsidP="00DF703E">
      <w:pPr>
        <w:numPr>
          <w:ilvl w:val="0"/>
          <w:numId w:val="38"/>
        </w:numPr>
        <w:spacing w:line="251" w:lineRule="auto"/>
        <w:ind w:left="1560" w:right="280" w:hanging="975"/>
      </w:pPr>
      <w:r>
        <w:t>Comply with the codes of conduct,</w:t>
      </w:r>
      <w:r w:rsidR="00261763">
        <w:t xml:space="preserve"> regulations and policies of each s</w:t>
      </w:r>
      <w:r>
        <w:t xml:space="preserve">chool and Trust and its commitment to equal opportunities. </w:t>
      </w:r>
    </w:p>
    <w:p w14:paraId="5AAC345A" w14:textId="77777777" w:rsidR="00DF703E" w:rsidRDefault="00DF703E" w:rsidP="001906AC">
      <w:pPr>
        <w:spacing w:line="251" w:lineRule="auto"/>
        <w:ind w:left="1560" w:right="280"/>
      </w:pPr>
    </w:p>
    <w:p w14:paraId="1B614A32" w14:textId="77777777" w:rsidR="00DF703E" w:rsidRPr="001906AC" w:rsidRDefault="00DF703E" w:rsidP="001906AC">
      <w:pPr>
        <w:spacing w:after="223" w:line="251" w:lineRule="auto"/>
        <w:ind w:right="280"/>
        <w:jc w:val="both"/>
        <w:rPr>
          <w:b/>
          <w:sz w:val="24"/>
        </w:rPr>
      </w:pPr>
      <w:r w:rsidRPr="001906AC">
        <w:rPr>
          <w:b/>
          <w:sz w:val="24"/>
        </w:rPr>
        <w:t>Flexibility</w:t>
      </w:r>
    </w:p>
    <w:p w14:paraId="7E683069" w14:textId="77777777" w:rsidR="00DF703E" w:rsidRDefault="00DF703E" w:rsidP="00D10A9B">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7E161A96" w14:textId="77777777" w:rsidR="00DF703E" w:rsidRDefault="00DF703E" w:rsidP="00D10A9B">
      <w:pPr>
        <w:ind w:left="142" w:right="280"/>
        <w:jc w:val="both"/>
      </w:pPr>
    </w:p>
    <w:p w14:paraId="3106E2CE" w14:textId="4BD795AA" w:rsidR="00DF703E" w:rsidRDefault="00DF703E" w:rsidP="00D10A9B">
      <w:pPr>
        <w:ind w:right="280"/>
        <w:jc w:val="both"/>
      </w:pPr>
      <w:r>
        <w:t>This job description is current at the date indicated below but, in consultation with the post holder, it may be changed by the Head</w:t>
      </w:r>
      <w:r w:rsidR="00261763">
        <w:t xml:space="preserve"> </w:t>
      </w:r>
      <w:r>
        <w:t xml:space="preserve">teacher to reflect or anticipate changes in the post commensurate with the grade or job title. </w:t>
      </w:r>
    </w:p>
    <w:p w14:paraId="7037CB7B" w14:textId="77777777" w:rsidR="00DF703E" w:rsidRDefault="00DF703E" w:rsidP="00D10A9B">
      <w:pPr>
        <w:ind w:left="142" w:right="280"/>
        <w:jc w:val="both"/>
      </w:pPr>
    </w:p>
    <w:p w14:paraId="278614F0" w14:textId="2A2F25BE" w:rsidR="00DF703E" w:rsidRDefault="00DF703E" w:rsidP="00D10A9B">
      <w:pPr>
        <w:jc w:val="both"/>
      </w:pPr>
      <w:r>
        <w:t xml:space="preserve">Due to the routine of </w:t>
      </w:r>
      <w:r w:rsidR="00261763">
        <w:t>each</w:t>
      </w:r>
      <w:r>
        <w:t xml:space="preserv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FE36DFA" w14:textId="77777777" w:rsidR="00DF703E" w:rsidRPr="000672F4" w:rsidRDefault="00DF703E" w:rsidP="00D10A9B">
      <w:pPr>
        <w:jc w:val="both"/>
      </w:pPr>
    </w:p>
    <w:p w14:paraId="5DDDFA5A" w14:textId="48667DC2" w:rsidR="00DF703E" w:rsidRDefault="00DF703E" w:rsidP="00D10A9B">
      <w:r w:rsidRPr="000672F4">
        <w:t>Where the post holder has a budgetary responsibility, it is a requirement of the role to work within the Academy’s financial regulations.</w:t>
      </w:r>
    </w:p>
    <w:p w14:paraId="1EF369C6" w14:textId="77777777" w:rsidR="00DF703E" w:rsidRPr="000672F4" w:rsidRDefault="00DF703E" w:rsidP="00D10A9B"/>
    <w:p w14:paraId="27DA2D42" w14:textId="245DCAC3" w:rsidR="00DF703E" w:rsidRDefault="00DF703E" w:rsidP="00D10A9B">
      <w:pPr>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14:paraId="3D386E63" w14:textId="7E4A0BD8" w:rsidR="00D4292D" w:rsidRDefault="00D4292D" w:rsidP="00D10A9B">
      <w:pPr>
        <w:jc w:val="both"/>
      </w:pPr>
    </w:p>
    <w:p w14:paraId="79B566A9" w14:textId="77777777" w:rsidR="00D4292D" w:rsidRDefault="00D4292D" w:rsidP="00D10A9B">
      <w:pPr>
        <w:jc w:val="both"/>
      </w:pPr>
    </w:p>
    <w:p w14:paraId="7806F94A" w14:textId="77777777" w:rsidR="00DF703E" w:rsidRDefault="00DF703E" w:rsidP="00D10A9B">
      <w:pPr>
        <w:jc w:val="both"/>
      </w:pPr>
    </w:p>
    <w:p w14:paraId="6E8E1ED9" w14:textId="77777777" w:rsidR="00261763" w:rsidRDefault="00261763" w:rsidP="00261763"/>
    <w:p w14:paraId="246FC986" w14:textId="5D99C101" w:rsidR="00DF703E" w:rsidRPr="00261763" w:rsidRDefault="00DF703E" w:rsidP="00F763D7">
      <w:pPr>
        <w:jc w:val="center"/>
        <w:rPr>
          <w:b/>
          <w:sz w:val="24"/>
          <w:szCs w:val="24"/>
        </w:rPr>
      </w:pPr>
      <w:r w:rsidRPr="00261763">
        <w:rPr>
          <w:b/>
          <w:sz w:val="24"/>
          <w:szCs w:val="24"/>
        </w:rPr>
        <w:lastRenderedPageBreak/>
        <w:t>PERSON SPECIFICATION</w:t>
      </w:r>
    </w:p>
    <w:p w14:paraId="58813FD8" w14:textId="77777777" w:rsidR="00DF703E" w:rsidRDefault="00DF703E" w:rsidP="00A831AC">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1094"/>
        <w:gridCol w:w="1188"/>
        <w:gridCol w:w="1908"/>
      </w:tblGrid>
      <w:tr w:rsidR="00DF703E" w:rsidRPr="005F722B" w14:paraId="4D58BD30" w14:textId="77777777" w:rsidTr="00F763D7">
        <w:trPr>
          <w:trHeight w:val="291"/>
        </w:trPr>
        <w:tc>
          <w:tcPr>
            <w:tcW w:w="5098" w:type="dxa"/>
            <w:vAlign w:val="center"/>
          </w:tcPr>
          <w:p w14:paraId="6F92DD6A" w14:textId="77777777" w:rsidR="00DF703E" w:rsidRPr="00186563" w:rsidRDefault="00DF703E" w:rsidP="00EC7FEC">
            <w:pPr>
              <w:jc w:val="center"/>
              <w:rPr>
                <w:b/>
                <w:sz w:val="24"/>
                <w:szCs w:val="24"/>
              </w:rPr>
            </w:pPr>
            <w:r w:rsidRPr="00186563">
              <w:rPr>
                <w:b/>
                <w:sz w:val="24"/>
                <w:szCs w:val="24"/>
              </w:rPr>
              <w:t>Qualifications</w:t>
            </w:r>
          </w:p>
        </w:tc>
        <w:tc>
          <w:tcPr>
            <w:tcW w:w="1070" w:type="dxa"/>
            <w:vAlign w:val="center"/>
          </w:tcPr>
          <w:p w14:paraId="70450D23" w14:textId="77777777" w:rsidR="00DF703E" w:rsidRPr="00186563" w:rsidRDefault="00DF703E" w:rsidP="00EC7FEC">
            <w:pPr>
              <w:jc w:val="center"/>
              <w:rPr>
                <w:b/>
                <w:sz w:val="24"/>
                <w:szCs w:val="24"/>
              </w:rPr>
            </w:pPr>
            <w:r w:rsidRPr="00186563">
              <w:rPr>
                <w:b/>
                <w:sz w:val="24"/>
                <w:szCs w:val="24"/>
              </w:rPr>
              <w:t>Essential</w:t>
            </w:r>
          </w:p>
        </w:tc>
        <w:tc>
          <w:tcPr>
            <w:tcW w:w="1188" w:type="dxa"/>
            <w:vAlign w:val="center"/>
          </w:tcPr>
          <w:p w14:paraId="2415EBA2" w14:textId="77777777" w:rsidR="00DF703E" w:rsidRPr="00186563" w:rsidRDefault="00DF703E" w:rsidP="00EC7FEC">
            <w:pPr>
              <w:jc w:val="center"/>
              <w:rPr>
                <w:b/>
                <w:sz w:val="24"/>
                <w:szCs w:val="24"/>
              </w:rPr>
            </w:pPr>
            <w:r w:rsidRPr="00186563">
              <w:rPr>
                <w:b/>
                <w:sz w:val="24"/>
                <w:szCs w:val="24"/>
              </w:rPr>
              <w:t>Desirable</w:t>
            </w:r>
          </w:p>
        </w:tc>
        <w:tc>
          <w:tcPr>
            <w:tcW w:w="1913" w:type="dxa"/>
          </w:tcPr>
          <w:p w14:paraId="77FD5953" w14:textId="77777777" w:rsidR="00DF703E" w:rsidRPr="00186563" w:rsidRDefault="00DF703E" w:rsidP="001103D7">
            <w:pPr>
              <w:jc w:val="center"/>
              <w:rPr>
                <w:b/>
                <w:sz w:val="24"/>
                <w:szCs w:val="24"/>
              </w:rPr>
            </w:pPr>
            <w:r w:rsidRPr="00186563">
              <w:rPr>
                <w:b/>
                <w:sz w:val="24"/>
                <w:szCs w:val="24"/>
              </w:rPr>
              <w:t>How assessed</w:t>
            </w:r>
          </w:p>
        </w:tc>
      </w:tr>
      <w:tr w:rsidR="00DF703E" w:rsidRPr="005F722B" w14:paraId="0F15F31D" w14:textId="77777777" w:rsidTr="00F763D7">
        <w:trPr>
          <w:trHeight w:val="275"/>
        </w:trPr>
        <w:tc>
          <w:tcPr>
            <w:tcW w:w="5098" w:type="dxa"/>
            <w:vAlign w:val="center"/>
          </w:tcPr>
          <w:p w14:paraId="605EB3FA" w14:textId="77777777" w:rsidR="00DF703E" w:rsidRPr="005F722B" w:rsidRDefault="00DF703E" w:rsidP="00EC7FEC">
            <w:pPr>
              <w:jc w:val="center"/>
            </w:pPr>
            <w:r w:rsidRPr="005F722B">
              <w:t>Level 2 English</w:t>
            </w:r>
          </w:p>
        </w:tc>
        <w:tc>
          <w:tcPr>
            <w:tcW w:w="1070" w:type="dxa"/>
            <w:vAlign w:val="center"/>
          </w:tcPr>
          <w:p w14:paraId="2C2B59FC" w14:textId="77777777" w:rsidR="00DF703E" w:rsidRPr="00532CB2" w:rsidRDefault="00DF703E" w:rsidP="00A831AC">
            <w:pPr>
              <w:ind w:left="643"/>
              <w:jc w:val="center"/>
              <w:rPr>
                <w:u w:val="single"/>
              </w:rPr>
            </w:pPr>
            <w:r w:rsidRPr="00532CB2">
              <w:rPr>
                <w:b/>
                <w:sz w:val="24"/>
                <w:szCs w:val="24"/>
              </w:rPr>
              <w:sym w:font="Wingdings 2" w:char="F050"/>
            </w:r>
          </w:p>
        </w:tc>
        <w:tc>
          <w:tcPr>
            <w:tcW w:w="1188" w:type="dxa"/>
            <w:vAlign w:val="center"/>
          </w:tcPr>
          <w:p w14:paraId="1627DC0F" w14:textId="77777777" w:rsidR="00DF703E" w:rsidRPr="005F722B" w:rsidRDefault="00DF703E" w:rsidP="00A831AC">
            <w:pPr>
              <w:rPr>
                <w:u w:val="single"/>
              </w:rPr>
            </w:pPr>
          </w:p>
        </w:tc>
        <w:tc>
          <w:tcPr>
            <w:tcW w:w="1913" w:type="dxa"/>
            <w:vMerge w:val="restart"/>
          </w:tcPr>
          <w:p w14:paraId="1231F82E" w14:textId="77777777" w:rsidR="00DF703E" w:rsidRPr="005F722B" w:rsidRDefault="00DF703E" w:rsidP="001103D7">
            <w:pPr>
              <w:jc w:val="center"/>
              <w:rPr>
                <w:sz w:val="28"/>
                <w:szCs w:val="28"/>
                <w:u w:val="single"/>
              </w:rPr>
            </w:pPr>
          </w:p>
          <w:p w14:paraId="220AB030" w14:textId="77777777" w:rsidR="00DF703E" w:rsidRPr="00EC7FEC" w:rsidRDefault="00DF703E" w:rsidP="001103D7">
            <w:pPr>
              <w:jc w:val="center"/>
            </w:pPr>
            <w:r>
              <w:t>Appl/Ref</w:t>
            </w:r>
          </w:p>
        </w:tc>
      </w:tr>
      <w:tr w:rsidR="00DF703E" w:rsidRPr="005F722B" w14:paraId="76F53CEE" w14:textId="77777777" w:rsidTr="00F763D7">
        <w:trPr>
          <w:trHeight w:val="260"/>
        </w:trPr>
        <w:tc>
          <w:tcPr>
            <w:tcW w:w="5098" w:type="dxa"/>
            <w:vAlign w:val="center"/>
          </w:tcPr>
          <w:p w14:paraId="581C528F" w14:textId="77777777" w:rsidR="00DF703E" w:rsidRPr="005F722B" w:rsidRDefault="00DF703E" w:rsidP="00EC7FEC">
            <w:pPr>
              <w:jc w:val="center"/>
            </w:pPr>
            <w:r>
              <w:t>Level 2 Maths</w:t>
            </w:r>
          </w:p>
        </w:tc>
        <w:tc>
          <w:tcPr>
            <w:tcW w:w="1070" w:type="dxa"/>
            <w:vAlign w:val="center"/>
          </w:tcPr>
          <w:p w14:paraId="51982C89" w14:textId="77777777" w:rsidR="00DF703E" w:rsidRPr="00532CB2" w:rsidRDefault="00DF703E" w:rsidP="00A831AC">
            <w:pPr>
              <w:ind w:left="643"/>
              <w:jc w:val="center"/>
              <w:rPr>
                <w:u w:val="single"/>
              </w:rPr>
            </w:pPr>
            <w:r w:rsidRPr="00532CB2">
              <w:rPr>
                <w:b/>
                <w:sz w:val="24"/>
                <w:szCs w:val="24"/>
              </w:rPr>
              <w:sym w:font="Wingdings 2" w:char="F050"/>
            </w:r>
          </w:p>
        </w:tc>
        <w:tc>
          <w:tcPr>
            <w:tcW w:w="1188" w:type="dxa"/>
            <w:vAlign w:val="center"/>
          </w:tcPr>
          <w:p w14:paraId="55F175E2" w14:textId="77777777" w:rsidR="00DF703E" w:rsidRPr="005F722B" w:rsidRDefault="00DF703E" w:rsidP="00A831AC">
            <w:pPr>
              <w:rPr>
                <w:u w:val="single"/>
              </w:rPr>
            </w:pPr>
          </w:p>
        </w:tc>
        <w:tc>
          <w:tcPr>
            <w:tcW w:w="1913" w:type="dxa"/>
            <w:vMerge/>
          </w:tcPr>
          <w:p w14:paraId="2B445172" w14:textId="77777777" w:rsidR="00DF703E" w:rsidRPr="005F722B" w:rsidRDefault="00DF703E" w:rsidP="001103D7">
            <w:pPr>
              <w:jc w:val="center"/>
              <w:rPr>
                <w:sz w:val="28"/>
                <w:szCs w:val="28"/>
                <w:u w:val="single"/>
              </w:rPr>
            </w:pPr>
          </w:p>
        </w:tc>
      </w:tr>
      <w:tr w:rsidR="00DF703E" w:rsidRPr="005F722B" w14:paraId="2C7C9A08" w14:textId="77777777" w:rsidTr="00F763D7">
        <w:trPr>
          <w:trHeight w:val="275"/>
        </w:trPr>
        <w:tc>
          <w:tcPr>
            <w:tcW w:w="5098" w:type="dxa"/>
            <w:vAlign w:val="center"/>
          </w:tcPr>
          <w:p w14:paraId="392F7158" w14:textId="77777777" w:rsidR="00DF703E" w:rsidRDefault="00DF703E" w:rsidP="00EC7FEC">
            <w:pPr>
              <w:jc w:val="center"/>
            </w:pPr>
            <w:r>
              <w:t>Qualification relating to business administration or office management</w:t>
            </w:r>
          </w:p>
        </w:tc>
        <w:tc>
          <w:tcPr>
            <w:tcW w:w="1070" w:type="dxa"/>
            <w:vAlign w:val="center"/>
          </w:tcPr>
          <w:p w14:paraId="6C1C129C" w14:textId="77777777" w:rsidR="00DF703E" w:rsidRPr="00532CB2" w:rsidRDefault="00DF703E" w:rsidP="00A831AC">
            <w:pPr>
              <w:ind w:left="643"/>
              <w:rPr>
                <w:u w:val="single"/>
              </w:rPr>
            </w:pPr>
          </w:p>
        </w:tc>
        <w:tc>
          <w:tcPr>
            <w:tcW w:w="1188" w:type="dxa"/>
            <w:vAlign w:val="center"/>
          </w:tcPr>
          <w:p w14:paraId="0C02DC1E" w14:textId="77777777" w:rsidR="00DF703E" w:rsidRPr="005F722B" w:rsidRDefault="00DF703E" w:rsidP="00A831AC">
            <w:pPr>
              <w:jc w:val="center"/>
              <w:rPr>
                <w:u w:val="single"/>
              </w:rPr>
            </w:pPr>
            <w:r w:rsidRPr="00532CB2">
              <w:rPr>
                <w:b/>
                <w:sz w:val="24"/>
                <w:szCs w:val="24"/>
              </w:rPr>
              <w:sym w:font="Wingdings 2" w:char="F050"/>
            </w:r>
          </w:p>
        </w:tc>
        <w:tc>
          <w:tcPr>
            <w:tcW w:w="1913" w:type="dxa"/>
            <w:vMerge/>
          </w:tcPr>
          <w:p w14:paraId="64C31EAC" w14:textId="77777777" w:rsidR="00DF703E" w:rsidRPr="005F722B" w:rsidRDefault="00DF703E" w:rsidP="001103D7">
            <w:pPr>
              <w:jc w:val="center"/>
              <w:rPr>
                <w:sz w:val="28"/>
                <w:szCs w:val="28"/>
                <w:u w:val="single"/>
              </w:rPr>
            </w:pPr>
          </w:p>
        </w:tc>
      </w:tr>
    </w:tbl>
    <w:p w14:paraId="432DEDD0" w14:textId="77777777" w:rsidR="00DF703E" w:rsidRDefault="00DF703E" w:rsidP="00AD59DD">
      <w:pPr>
        <w:ind w:firstLine="720"/>
        <w:jc w:val="center"/>
        <w:rPr>
          <w:sz w:val="28"/>
          <w:szCs w:val="28"/>
          <w:u w:val="single"/>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1094"/>
        <w:gridCol w:w="1156"/>
        <w:gridCol w:w="2009"/>
      </w:tblGrid>
      <w:tr w:rsidR="00DF703E" w:rsidRPr="005F722B" w14:paraId="1095BEB8" w14:textId="77777777" w:rsidTr="6F22E381">
        <w:trPr>
          <w:trHeight w:val="159"/>
        </w:trPr>
        <w:tc>
          <w:tcPr>
            <w:tcW w:w="0" w:type="auto"/>
          </w:tcPr>
          <w:p w14:paraId="54091449" w14:textId="77777777" w:rsidR="00DF703E" w:rsidRPr="005F722B" w:rsidRDefault="00DF703E" w:rsidP="008E0537">
            <w:pPr>
              <w:jc w:val="center"/>
              <w:rPr>
                <w:b/>
                <w:sz w:val="24"/>
                <w:szCs w:val="24"/>
              </w:rPr>
            </w:pPr>
            <w:r w:rsidRPr="005F722B">
              <w:rPr>
                <w:b/>
                <w:sz w:val="24"/>
                <w:szCs w:val="24"/>
              </w:rPr>
              <w:t>Experience</w:t>
            </w:r>
          </w:p>
        </w:tc>
        <w:tc>
          <w:tcPr>
            <w:tcW w:w="0" w:type="auto"/>
          </w:tcPr>
          <w:p w14:paraId="7B5C188C" w14:textId="77777777" w:rsidR="00DF703E" w:rsidRPr="005F722B" w:rsidRDefault="00DF703E" w:rsidP="008E0537">
            <w:pPr>
              <w:jc w:val="center"/>
              <w:rPr>
                <w:sz w:val="24"/>
                <w:szCs w:val="24"/>
                <w:u w:val="single"/>
              </w:rPr>
            </w:pPr>
            <w:r w:rsidRPr="005F722B">
              <w:rPr>
                <w:b/>
                <w:sz w:val="24"/>
                <w:szCs w:val="24"/>
              </w:rPr>
              <w:t>Essential</w:t>
            </w:r>
          </w:p>
        </w:tc>
        <w:tc>
          <w:tcPr>
            <w:tcW w:w="0" w:type="auto"/>
          </w:tcPr>
          <w:p w14:paraId="17269F82" w14:textId="77777777" w:rsidR="00DF703E" w:rsidRPr="005F722B" w:rsidRDefault="00DF703E" w:rsidP="008E0537">
            <w:pPr>
              <w:jc w:val="center"/>
              <w:rPr>
                <w:sz w:val="24"/>
                <w:szCs w:val="24"/>
                <w:u w:val="single"/>
              </w:rPr>
            </w:pPr>
            <w:r w:rsidRPr="005F722B">
              <w:rPr>
                <w:b/>
                <w:sz w:val="24"/>
                <w:szCs w:val="24"/>
              </w:rPr>
              <w:t>Desirable</w:t>
            </w:r>
          </w:p>
        </w:tc>
        <w:tc>
          <w:tcPr>
            <w:tcW w:w="2009" w:type="dxa"/>
          </w:tcPr>
          <w:p w14:paraId="3FC20063" w14:textId="77777777" w:rsidR="00DF703E" w:rsidRPr="005F722B" w:rsidRDefault="00DF703E" w:rsidP="008E0537">
            <w:pPr>
              <w:jc w:val="center"/>
              <w:rPr>
                <w:sz w:val="24"/>
                <w:szCs w:val="24"/>
                <w:u w:val="single"/>
              </w:rPr>
            </w:pPr>
            <w:r w:rsidRPr="005F722B">
              <w:rPr>
                <w:b/>
                <w:sz w:val="24"/>
                <w:szCs w:val="24"/>
              </w:rPr>
              <w:t>How assessed</w:t>
            </w:r>
          </w:p>
        </w:tc>
      </w:tr>
      <w:tr w:rsidR="00DF703E" w:rsidRPr="005F722B" w14:paraId="388D0119" w14:textId="77777777" w:rsidTr="6F22E381">
        <w:trPr>
          <w:trHeight w:val="540"/>
        </w:trPr>
        <w:tc>
          <w:tcPr>
            <w:tcW w:w="0" w:type="auto"/>
          </w:tcPr>
          <w:p w14:paraId="5BC249C5" w14:textId="5647D8A9" w:rsidR="00DF703E" w:rsidRPr="005F722B" w:rsidRDefault="00DF703E" w:rsidP="00A831AC">
            <w:pPr>
              <w:ind w:left="1"/>
            </w:pPr>
            <w:r w:rsidRPr="005F722B">
              <w:t xml:space="preserve"> </w:t>
            </w:r>
            <w:r>
              <w:t>Exper</w:t>
            </w:r>
            <w:r w:rsidR="00261763">
              <w:t>ience of managing a busy office (preferably</w:t>
            </w:r>
            <w:r>
              <w:t xml:space="preserve"> including the line management of staff</w:t>
            </w:r>
            <w:r w:rsidR="00261763">
              <w:t>)</w:t>
            </w:r>
            <w:r>
              <w:t xml:space="preserve">.   </w:t>
            </w:r>
          </w:p>
        </w:tc>
        <w:tc>
          <w:tcPr>
            <w:tcW w:w="0" w:type="auto"/>
            <w:vAlign w:val="center"/>
          </w:tcPr>
          <w:p w14:paraId="4794FBDC" w14:textId="77777777" w:rsidR="00DF703E" w:rsidRPr="005F722B" w:rsidRDefault="00DF703E" w:rsidP="00A831AC">
            <w:pPr>
              <w:ind w:left="643"/>
              <w:jc w:val="center"/>
            </w:pPr>
            <w:r w:rsidRPr="00532CB2">
              <w:rPr>
                <w:b/>
                <w:sz w:val="24"/>
                <w:szCs w:val="24"/>
              </w:rPr>
              <w:sym w:font="Wingdings 2" w:char="F050"/>
            </w:r>
          </w:p>
        </w:tc>
        <w:tc>
          <w:tcPr>
            <w:tcW w:w="0" w:type="auto"/>
            <w:vAlign w:val="center"/>
          </w:tcPr>
          <w:p w14:paraId="398EF2FA" w14:textId="77777777" w:rsidR="00DF703E" w:rsidRPr="005F722B" w:rsidRDefault="00DF703E" w:rsidP="00A831AC">
            <w:pPr>
              <w:jc w:val="center"/>
            </w:pPr>
          </w:p>
        </w:tc>
        <w:tc>
          <w:tcPr>
            <w:tcW w:w="2009" w:type="dxa"/>
            <w:vMerge w:val="restart"/>
            <w:vAlign w:val="center"/>
          </w:tcPr>
          <w:p w14:paraId="3C0C224F" w14:textId="77777777" w:rsidR="00DF703E" w:rsidRPr="005F722B" w:rsidRDefault="00DF703E" w:rsidP="00EC7FEC">
            <w:pPr>
              <w:jc w:val="center"/>
            </w:pPr>
            <w:r>
              <w:t>Appl/Int/Ref</w:t>
            </w:r>
          </w:p>
        </w:tc>
      </w:tr>
      <w:tr w:rsidR="00DF703E" w:rsidRPr="005F722B" w14:paraId="5D23208D" w14:textId="77777777" w:rsidTr="6F22E381">
        <w:trPr>
          <w:trHeight w:val="444"/>
        </w:trPr>
        <w:tc>
          <w:tcPr>
            <w:tcW w:w="0" w:type="auto"/>
          </w:tcPr>
          <w:p w14:paraId="146FF21A" w14:textId="77777777" w:rsidR="00DF703E" w:rsidRPr="005F722B" w:rsidRDefault="00DF703E" w:rsidP="00A831AC">
            <w:pPr>
              <w:ind w:left="1"/>
            </w:pPr>
            <w:r>
              <w:t>Experience of working in an education environment.</w:t>
            </w:r>
          </w:p>
        </w:tc>
        <w:tc>
          <w:tcPr>
            <w:tcW w:w="0" w:type="auto"/>
            <w:vAlign w:val="center"/>
          </w:tcPr>
          <w:p w14:paraId="25A79701" w14:textId="77777777" w:rsidR="00DF703E" w:rsidRPr="00532CB2" w:rsidRDefault="00DF703E" w:rsidP="00A831AC">
            <w:pPr>
              <w:ind w:left="643"/>
              <w:jc w:val="center"/>
              <w:rPr>
                <w:b/>
                <w:sz w:val="24"/>
                <w:szCs w:val="24"/>
              </w:rPr>
            </w:pPr>
          </w:p>
        </w:tc>
        <w:tc>
          <w:tcPr>
            <w:tcW w:w="0" w:type="auto"/>
            <w:vAlign w:val="center"/>
          </w:tcPr>
          <w:p w14:paraId="2958C6C0" w14:textId="77777777" w:rsidR="00DF703E" w:rsidRPr="005F722B" w:rsidRDefault="00DF703E" w:rsidP="00A831AC">
            <w:pPr>
              <w:jc w:val="center"/>
            </w:pPr>
            <w:r w:rsidRPr="00532CB2">
              <w:rPr>
                <w:b/>
                <w:sz w:val="24"/>
                <w:szCs w:val="24"/>
              </w:rPr>
              <w:sym w:font="Wingdings 2" w:char="F050"/>
            </w:r>
          </w:p>
        </w:tc>
        <w:tc>
          <w:tcPr>
            <w:tcW w:w="2009" w:type="dxa"/>
            <w:vMerge/>
            <w:vAlign w:val="center"/>
          </w:tcPr>
          <w:p w14:paraId="4DCD6EDE" w14:textId="77777777" w:rsidR="00DF703E" w:rsidRPr="005F722B" w:rsidRDefault="00DF703E" w:rsidP="00EC7FEC">
            <w:pPr>
              <w:jc w:val="center"/>
            </w:pPr>
          </w:p>
        </w:tc>
      </w:tr>
      <w:tr w:rsidR="00DF703E" w:rsidRPr="005F722B" w14:paraId="0C2AAC8A" w14:textId="77777777" w:rsidTr="6F22E381">
        <w:trPr>
          <w:trHeight w:val="444"/>
        </w:trPr>
        <w:tc>
          <w:tcPr>
            <w:tcW w:w="0" w:type="auto"/>
          </w:tcPr>
          <w:p w14:paraId="27A49C43" w14:textId="77777777" w:rsidR="00DF703E" w:rsidRPr="005F722B" w:rsidRDefault="00DF703E" w:rsidP="00A831AC">
            <w:pPr>
              <w:ind w:left="35"/>
            </w:pPr>
            <w:r>
              <w:t xml:space="preserve">Secretarial experience, including minute taking, call and diary management.  </w:t>
            </w:r>
          </w:p>
        </w:tc>
        <w:tc>
          <w:tcPr>
            <w:tcW w:w="0" w:type="auto"/>
          </w:tcPr>
          <w:p w14:paraId="710B846A" w14:textId="77777777" w:rsidR="00DF703E" w:rsidRPr="00532CB2" w:rsidRDefault="00DF703E" w:rsidP="00532CB2">
            <w:pPr>
              <w:ind w:left="643"/>
              <w:jc w:val="center"/>
              <w:rPr>
                <w:b/>
                <w:sz w:val="24"/>
                <w:szCs w:val="24"/>
              </w:rPr>
            </w:pPr>
            <w:r w:rsidRPr="00532CB2">
              <w:rPr>
                <w:b/>
                <w:sz w:val="24"/>
                <w:szCs w:val="24"/>
              </w:rPr>
              <w:sym w:font="Wingdings 2" w:char="F050"/>
            </w:r>
          </w:p>
        </w:tc>
        <w:tc>
          <w:tcPr>
            <w:tcW w:w="0" w:type="auto"/>
          </w:tcPr>
          <w:p w14:paraId="61E3BAAF" w14:textId="77777777" w:rsidR="00DF703E" w:rsidRPr="005F722B" w:rsidRDefault="00DF703E" w:rsidP="001103D7">
            <w:pPr>
              <w:jc w:val="center"/>
            </w:pPr>
          </w:p>
        </w:tc>
        <w:tc>
          <w:tcPr>
            <w:tcW w:w="2009" w:type="dxa"/>
            <w:vMerge/>
            <w:vAlign w:val="center"/>
          </w:tcPr>
          <w:p w14:paraId="787DC63B" w14:textId="77777777" w:rsidR="00DF703E" w:rsidRPr="005F722B" w:rsidRDefault="00DF703E" w:rsidP="00EC7FEC">
            <w:pPr>
              <w:jc w:val="center"/>
            </w:pPr>
          </w:p>
        </w:tc>
      </w:tr>
      <w:tr w:rsidR="00DF703E" w:rsidRPr="005F722B" w14:paraId="1E1C516C" w14:textId="77777777" w:rsidTr="6F22E381">
        <w:trPr>
          <w:trHeight w:val="444"/>
        </w:trPr>
        <w:tc>
          <w:tcPr>
            <w:tcW w:w="0" w:type="auto"/>
          </w:tcPr>
          <w:p w14:paraId="5C29DB36" w14:textId="77777777" w:rsidR="00DF703E" w:rsidRDefault="00DF703E" w:rsidP="00A831AC">
            <w:pPr>
              <w:ind w:left="35"/>
            </w:pPr>
            <w:r>
              <w:t xml:space="preserve">Experience of using a Management </w:t>
            </w:r>
          </w:p>
          <w:p w14:paraId="4CCB7F7B" w14:textId="171D9331" w:rsidR="00DF703E" w:rsidRPr="005F722B" w:rsidRDefault="00DF703E" w:rsidP="008E0537">
            <w:pPr>
              <w:ind w:left="35"/>
            </w:pPr>
            <w:r>
              <w:t>Information system –</w:t>
            </w:r>
            <w:r w:rsidR="00261763">
              <w:t xml:space="preserve"> particularly experience of School Asset</w:t>
            </w:r>
            <w:r>
              <w:t xml:space="preserve"> software. </w:t>
            </w:r>
          </w:p>
        </w:tc>
        <w:tc>
          <w:tcPr>
            <w:tcW w:w="0" w:type="auto"/>
          </w:tcPr>
          <w:p w14:paraId="35E67BDC" w14:textId="77777777" w:rsidR="00DF703E" w:rsidRPr="00532CB2" w:rsidRDefault="00DF703E" w:rsidP="00532CB2">
            <w:pPr>
              <w:ind w:left="643"/>
              <w:jc w:val="center"/>
              <w:rPr>
                <w:b/>
                <w:sz w:val="24"/>
                <w:szCs w:val="24"/>
              </w:rPr>
            </w:pPr>
          </w:p>
        </w:tc>
        <w:tc>
          <w:tcPr>
            <w:tcW w:w="0" w:type="auto"/>
            <w:vAlign w:val="center"/>
          </w:tcPr>
          <w:p w14:paraId="662A6928" w14:textId="77777777" w:rsidR="00DF703E" w:rsidRPr="005F722B" w:rsidRDefault="00DF703E" w:rsidP="00A831AC">
            <w:pPr>
              <w:jc w:val="center"/>
            </w:pPr>
            <w:r w:rsidRPr="00532CB2">
              <w:rPr>
                <w:b/>
                <w:sz w:val="24"/>
                <w:szCs w:val="24"/>
              </w:rPr>
              <w:sym w:font="Wingdings 2" w:char="F050"/>
            </w:r>
          </w:p>
        </w:tc>
        <w:tc>
          <w:tcPr>
            <w:tcW w:w="2009" w:type="dxa"/>
            <w:vMerge/>
            <w:vAlign w:val="center"/>
          </w:tcPr>
          <w:p w14:paraId="04111341" w14:textId="77777777" w:rsidR="00DF703E" w:rsidRPr="005F722B" w:rsidRDefault="00DF703E" w:rsidP="00EC7FEC">
            <w:pPr>
              <w:jc w:val="center"/>
            </w:pPr>
          </w:p>
        </w:tc>
      </w:tr>
      <w:tr w:rsidR="00DF703E" w:rsidRPr="005F722B" w14:paraId="195F23A1" w14:textId="77777777" w:rsidTr="6F22E381">
        <w:trPr>
          <w:trHeight w:val="444"/>
        </w:trPr>
        <w:tc>
          <w:tcPr>
            <w:tcW w:w="0" w:type="auto"/>
          </w:tcPr>
          <w:p w14:paraId="3F6C678A" w14:textId="77777777" w:rsidR="00DF703E" w:rsidRPr="005F722B" w:rsidRDefault="00DF703E" w:rsidP="00A831AC">
            <w:pPr>
              <w:ind w:left="35"/>
            </w:pPr>
            <w:r>
              <w:t>Experience in all aspects of general administration and effective task prioritisation.</w:t>
            </w:r>
          </w:p>
        </w:tc>
        <w:tc>
          <w:tcPr>
            <w:tcW w:w="0" w:type="auto"/>
          </w:tcPr>
          <w:p w14:paraId="3CCCE1AA" w14:textId="77777777" w:rsidR="00DF703E" w:rsidRPr="00532CB2" w:rsidRDefault="00DF703E" w:rsidP="00532CB2">
            <w:pPr>
              <w:ind w:left="643"/>
              <w:jc w:val="center"/>
              <w:rPr>
                <w:b/>
                <w:sz w:val="24"/>
                <w:szCs w:val="24"/>
              </w:rPr>
            </w:pPr>
            <w:r w:rsidRPr="00532CB2">
              <w:rPr>
                <w:b/>
                <w:sz w:val="24"/>
                <w:szCs w:val="24"/>
              </w:rPr>
              <w:sym w:font="Wingdings 2" w:char="F050"/>
            </w:r>
          </w:p>
        </w:tc>
        <w:tc>
          <w:tcPr>
            <w:tcW w:w="0" w:type="auto"/>
          </w:tcPr>
          <w:p w14:paraId="1AFA0A01" w14:textId="77777777" w:rsidR="00DF703E" w:rsidRPr="005F722B" w:rsidRDefault="00DF703E" w:rsidP="001103D7">
            <w:pPr>
              <w:jc w:val="center"/>
            </w:pPr>
          </w:p>
        </w:tc>
        <w:tc>
          <w:tcPr>
            <w:tcW w:w="2009" w:type="dxa"/>
            <w:vMerge/>
            <w:vAlign w:val="center"/>
          </w:tcPr>
          <w:p w14:paraId="055E9AA3" w14:textId="77777777" w:rsidR="00DF703E" w:rsidRPr="005F722B" w:rsidRDefault="00DF703E" w:rsidP="00EC7FEC">
            <w:pPr>
              <w:jc w:val="center"/>
            </w:pPr>
          </w:p>
        </w:tc>
      </w:tr>
      <w:tr w:rsidR="00DF703E" w:rsidRPr="005F722B" w14:paraId="29F5B99E" w14:textId="77777777" w:rsidTr="6F22E381">
        <w:trPr>
          <w:trHeight w:val="444"/>
        </w:trPr>
        <w:tc>
          <w:tcPr>
            <w:tcW w:w="0" w:type="auto"/>
          </w:tcPr>
          <w:p w14:paraId="71E684BE" w14:textId="77777777" w:rsidR="00DF703E" w:rsidRPr="005F722B" w:rsidRDefault="00DF703E" w:rsidP="00A831AC">
            <w:pPr>
              <w:ind w:left="1"/>
            </w:pPr>
            <w:r>
              <w:t>Experience of using Microsoft Word and Excel to produce a range of professional documents.</w:t>
            </w:r>
          </w:p>
        </w:tc>
        <w:tc>
          <w:tcPr>
            <w:tcW w:w="0" w:type="auto"/>
          </w:tcPr>
          <w:p w14:paraId="337F6223" w14:textId="77777777" w:rsidR="00DF703E" w:rsidRPr="00532CB2" w:rsidRDefault="00DF703E" w:rsidP="00532CB2">
            <w:pPr>
              <w:ind w:left="643"/>
              <w:jc w:val="center"/>
              <w:rPr>
                <w:b/>
                <w:sz w:val="24"/>
                <w:szCs w:val="24"/>
              </w:rPr>
            </w:pPr>
            <w:r w:rsidRPr="00532CB2">
              <w:rPr>
                <w:b/>
                <w:sz w:val="24"/>
                <w:szCs w:val="24"/>
              </w:rPr>
              <w:sym w:font="Wingdings 2" w:char="F050"/>
            </w:r>
          </w:p>
        </w:tc>
        <w:tc>
          <w:tcPr>
            <w:tcW w:w="0" w:type="auto"/>
          </w:tcPr>
          <w:p w14:paraId="38E4AEF5" w14:textId="77777777" w:rsidR="00DF703E" w:rsidRPr="005F722B" w:rsidRDefault="00DF703E" w:rsidP="001103D7">
            <w:pPr>
              <w:jc w:val="center"/>
            </w:pPr>
          </w:p>
        </w:tc>
        <w:tc>
          <w:tcPr>
            <w:tcW w:w="2009" w:type="dxa"/>
            <w:vMerge/>
            <w:vAlign w:val="center"/>
          </w:tcPr>
          <w:p w14:paraId="3818C977" w14:textId="77777777" w:rsidR="00DF703E" w:rsidRPr="005F722B" w:rsidRDefault="00DF703E" w:rsidP="00EC7FEC">
            <w:pPr>
              <w:jc w:val="center"/>
            </w:pPr>
          </w:p>
        </w:tc>
      </w:tr>
      <w:tr w:rsidR="00DF703E" w:rsidRPr="005F722B" w14:paraId="09DC38C0" w14:textId="77777777" w:rsidTr="6F22E381">
        <w:trPr>
          <w:trHeight w:val="444"/>
        </w:trPr>
        <w:tc>
          <w:tcPr>
            <w:tcW w:w="0" w:type="auto"/>
          </w:tcPr>
          <w:p w14:paraId="52DE9EA4" w14:textId="77777777" w:rsidR="00DF703E" w:rsidRPr="005F722B" w:rsidRDefault="00DF703E" w:rsidP="00A831AC">
            <w:pPr>
              <w:ind w:left="1"/>
            </w:pPr>
            <w:r>
              <w:t>Proven experience of dealing appropriately with confidential and sensitive information.</w:t>
            </w:r>
          </w:p>
        </w:tc>
        <w:tc>
          <w:tcPr>
            <w:tcW w:w="0" w:type="auto"/>
          </w:tcPr>
          <w:p w14:paraId="4178D4EA" w14:textId="77777777" w:rsidR="00DF703E" w:rsidRPr="00532CB2" w:rsidRDefault="00DF703E" w:rsidP="00532CB2">
            <w:pPr>
              <w:ind w:left="643"/>
              <w:jc w:val="center"/>
              <w:rPr>
                <w:b/>
                <w:sz w:val="24"/>
                <w:szCs w:val="24"/>
              </w:rPr>
            </w:pPr>
            <w:r w:rsidRPr="00532CB2">
              <w:rPr>
                <w:b/>
                <w:sz w:val="24"/>
                <w:szCs w:val="24"/>
              </w:rPr>
              <w:sym w:font="Wingdings 2" w:char="F050"/>
            </w:r>
          </w:p>
        </w:tc>
        <w:tc>
          <w:tcPr>
            <w:tcW w:w="0" w:type="auto"/>
          </w:tcPr>
          <w:p w14:paraId="538CFEF5" w14:textId="77777777" w:rsidR="00DF703E" w:rsidRPr="005F722B" w:rsidRDefault="00DF703E" w:rsidP="001103D7">
            <w:pPr>
              <w:jc w:val="center"/>
            </w:pPr>
          </w:p>
        </w:tc>
        <w:tc>
          <w:tcPr>
            <w:tcW w:w="2009" w:type="dxa"/>
            <w:vMerge/>
            <w:vAlign w:val="center"/>
          </w:tcPr>
          <w:p w14:paraId="631DD0B2" w14:textId="77777777" w:rsidR="00DF703E" w:rsidRPr="005F722B" w:rsidRDefault="00DF703E" w:rsidP="00EC7FEC">
            <w:pPr>
              <w:jc w:val="center"/>
            </w:pPr>
          </w:p>
        </w:tc>
      </w:tr>
      <w:tr w:rsidR="6F22E381" w14:paraId="7A38F419" w14:textId="77777777" w:rsidTr="6F22E381">
        <w:trPr>
          <w:trHeight w:val="444"/>
        </w:trPr>
        <w:tc>
          <w:tcPr>
            <w:tcW w:w="5165" w:type="dxa"/>
          </w:tcPr>
          <w:p w14:paraId="19E8EF27" w14:textId="44B1ED26" w:rsidR="6F22E381" w:rsidRDefault="6F22E381" w:rsidP="6F22E381">
            <w:r>
              <w:t>Proven experience of leading meetings for stakeholders within organisation</w:t>
            </w:r>
          </w:p>
        </w:tc>
        <w:tc>
          <w:tcPr>
            <w:tcW w:w="1094" w:type="dxa"/>
          </w:tcPr>
          <w:p w14:paraId="2DD06BC2" w14:textId="48B92A18" w:rsidR="6F22E381" w:rsidRDefault="00F763D7" w:rsidP="00F763D7">
            <w:pPr>
              <w:jc w:val="right"/>
            </w:pPr>
            <w:r w:rsidRPr="00532CB2">
              <w:rPr>
                <w:b/>
                <w:sz w:val="24"/>
                <w:szCs w:val="24"/>
              </w:rPr>
              <w:sym w:font="Wingdings 2" w:char="F050"/>
            </w:r>
          </w:p>
        </w:tc>
        <w:tc>
          <w:tcPr>
            <w:tcW w:w="1156" w:type="dxa"/>
          </w:tcPr>
          <w:p w14:paraId="1C6F7533" w14:textId="45E6EFF2" w:rsidR="6F22E381" w:rsidRDefault="6F22E381" w:rsidP="6F22E381">
            <w:pPr>
              <w:jc w:val="center"/>
            </w:pPr>
          </w:p>
        </w:tc>
        <w:tc>
          <w:tcPr>
            <w:tcW w:w="2009" w:type="dxa"/>
            <w:vAlign w:val="center"/>
          </w:tcPr>
          <w:p w14:paraId="1351DC4B" w14:textId="3084C4A1" w:rsidR="6F22E381" w:rsidRDefault="6F22E381" w:rsidP="6F22E381">
            <w:pPr>
              <w:jc w:val="center"/>
            </w:pPr>
          </w:p>
        </w:tc>
      </w:tr>
    </w:tbl>
    <w:p w14:paraId="6079C96E" w14:textId="77777777" w:rsidR="00DF703E" w:rsidRDefault="00DF703E" w:rsidP="00AD59DD">
      <w:pPr>
        <w:ind w:firstLine="720"/>
        <w:jc w:val="center"/>
        <w:rPr>
          <w:sz w:val="28"/>
          <w:szCs w:val="28"/>
          <w:u w:val="single"/>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1094"/>
        <w:gridCol w:w="1156"/>
        <w:gridCol w:w="2009"/>
      </w:tblGrid>
      <w:tr w:rsidR="00DF703E" w:rsidRPr="005F722B" w14:paraId="29AA116F" w14:textId="77777777" w:rsidTr="00461DBD">
        <w:trPr>
          <w:trHeight w:val="159"/>
        </w:trPr>
        <w:tc>
          <w:tcPr>
            <w:tcW w:w="0" w:type="auto"/>
          </w:tcPr>
          <w:p w14:paraId="3B317D31" w14:textId="77777777" w:rsidR="00DF703E" w:rsidRPr="005F722B" w:rsidRDefault="00DF703E" w:rsidP="008E0537">
            <w:pPr>
              <w:jc w:val="center"/>
              <w:rPr>
                <w:b/>
                <w:sz w:val="24"/>
                <w:szCs w:val="24"/>
              </w:rPr>
            </w:pPr>
            <w:r>
              <w:rPr>
                <w:b/>
                <w:sz w:val="24"/>
                <w:szCs w:val="24"/>
              </w:rPr>
              <w:t>Knowledge/Skills/Ability to</w:t>
            </w:r>
          </w:p>
        </w:tc>
        <w:tc>
          <w:tcPr>
            <w:tcW w:w="0" w:type="auto"/>
          </w:tcPr>
          <w:p w14:paraId="749CA0C8" w14:textId="77777777" w:rsidR="00DF703E" w:rsidRPr="005F722B" w:rsidRDefault="00DF703E" w:rsidP="008E0537">
            <w:pPr>
              <w:jc w:val="center"/>
              <w:rPr>
                <w:sz w:val="24"/>
                <w:szCs w:val="24"/>
                <w:u w:val="single"/>
              </w:rPr>
            </w:pPr>
            <w:r w:rsidRPr="005F722B">
              <w:rPr>
                <w:b/>
                <w:sz w:val="24"/>
                <w:szCs w:val="24"/>
              </w:rPr>
              <w:t>Essential</w:t>
            </w:r>
          </w:p>
        </w:tc>
        <w:tc>
          <w:tcPr>
            <w:tcW w:w="0" w:type="auto"/>
          </w:tcPr>
          <w:p w14:paraId="37D10CA5" w14:textId="77777777" w:rsidR="00DF703E" w:rsidRPr="005F722B" w:rsidRDefault="00DF703E" w:rsidP="008E0537">
            <w:pPr>
              <w:jc w:val="center"/>
              <w:rPr>
                <w:sz w:val="24"/>
                <w:szCs w:val="24"/>
                <w:u w:val="single"/>
              </w:rPr>
            </w:pPr>
            <w:r w:rsidRPr="005F722B">
              <w:rPr>
                <w:b/>
                <w:sz w:val="24"/>
                <w:szCs w:val="24"/>
              </w:rPr>
              <w:t>Desirable</w:t>
            </w:r>
          </w:p>
        </w:tc>
        <w:tc>
          <w:tcPr>
            <w:tcW w:w="2009" w:type="dxa"/>
          </w:tcPr>
          <w:p w14:paraId="69DEF6AC" w14:textId="77777777" w:rsidR="00DF703E" w:rsidRPr="005F722B" w:rsidRDefault="00DF703E" w:rsidP="008E0537">
            <w:pPr>
              <w:jc w:val="center"/>
              <w:rPr>
                <w:sz w:val="24"/>
                <w:szCs w:val="24"/>
                <w:u w:val="single"/>
              </w:rPr>
            </w:pPr>
            <w:r w:rsidRPr="005F722B">
              <w:rPr>
                <w:b/>
                <w:sz w:val="24"/>
                <w:szCs w:val="24"/>
              </w:rPr>
              <w:t>How assessed</w:t>
            </w:r>
          </w:p>
        </w:tc>
      </w:tr>
      <w:tr w:rsidR="00DF703E" w:rsidRPr="005F722B" w14:paraId="0918DA47" w14:textId="77777777" w:rsidTr="00461DBD">
        <w:trPr>
          <w:trHeight w:val="159"/>
        </w:trPr>
        <w:tc>
          <w:tcPr>
            <w:tcW w:w="0" w:type="auto"/>
          </w:tcPr>
          <w:p w14:paraId="7C6B86D8" w14:textId="77777777" w:rsidR="00DF703E" w:rsidRDefault="00DF703E" w:rsidP="00461DBD">
            <w:pPr>
              <w:rPr>
                <w:b/>
                <w:sz w:val="24"/>
                <w:szCs w:val="24"/>
              </w:rPr>
            </w:pPr>
            <w:r>
              <w:t>Excellent verbal and written communication skills, including telephone manner, tact, diplomacy and confidentiality.</w:t>
            </w:r>
          </w:p>
        </w:tc>
        <w:tc>
          <w:tcPr>
            <w:tcW w:w="0" w:type="auto"/>
          </w:tcPr>
          <w:p w14:paraId="4420FD29" w14:textId="77777777" w:rsidR="00DF703E" w:rsidRPr="005F722B" w:rsidRDefault="00DF703E" w:rsidP="00461DBD">
            <w:pPr>
              <w:jc w:val="center"/>
              <w:rPr>
                <w:b/>
                <w:sz w:val="24"/>
                <w:szCs w:val="24"/>
              </w:rPr>
            </w:pPr>
            <w:r w:rsidRPr="00532CB2">
              <w:rPr>
                <w:b/>
                <w:sz w:val="24"/>
                <w:szCs w:val="24"/>
              </w:rPr>
              <w:sym w:font="Wingdings 2" w:char="F050"/>
            </w:r>
          </w:p>
        </w:tc>
        <w:tc>
          <w:tcPr>
            <w:tcW w:w="0" w:type="auto"/>
          </w:tcPr>
          <w:p w14:paraId="409CEEED" w14:textId="77777777" w:rsidR="00DF703E" w:rsidRPr="005F722B" w:rsidRDefault="00DF703E" w:rsidP="00461DBD">
            <w:pPr>
              <w:jc w:val="center"/>
              <w:rPr>
                <w:b/>
                <w:sz w:val="24"/>
                <w:szCs w:val="24"/>
              </w:rPr>
            </w:pPr>
          </w:p>
        </w:tc>
        <w:tc>
          <w:tcPr>
            <w:tcW w:w="2009" w:type="dxa"/>
            <w:vMerge w:val="restart"/>
          </w:tcPr>
          <w:p w14:paraId="5F86DC8D" w14:textId="77777777" w:rsidR="00DF703E" w:rsidRDefault="00DF703E" w:rsidP="00461DBD">
            <w:pPr>
              <w:jc w:val="center"/>
            </w:pPr>
          </w:p>
          <w:p w14:paraId="53C800FC" w14:textId="77777777" w:rsidR="00DF703E" w:rsidRDefault="00DF703E" w:rsidP="00461DBD">
            <w:pPr>
              <w:jc w:val="center"/>
            </w:pPr>
          </w:p>
          <w:p w14:paraId="3ADAB5BD" w14:textId="77777777" w:rsidR="00DF703E" w:rsidRDefault="00DF703E" w:rsidP="00461DBD">
            <w:pPr>
              <w:jc w:val="center"/>
            </w:pPr>
          </w:p>
          <w:p w14:paraId="737AE69A" w14:textId="77777777" w:rsidR="00DF703E" w:rsidRDefault="00DF703E" w:rsidP="00461DBD">
            <w:pPr>
              <w:jc w:val="center"/>
            </w:pPr>
          </w:p>
          <w:p w14:paraId="4CEDA512" w14:textId="77777777" w:rsidR="00DF703E" w:rsidRDefault="00DF703E" w:rsidP="00461DBD">
            <w:pPr>
              <w:jc w:val="center"/>
            </w:pPr>
          </w:p>
          <w:p w14:paraId="53E27895" w14:textId="77777777" w:rsidR="00DF703E" w:rsidRDefault="00DF703E" w:rsidP="00461DBD">
            <w:pPr>
              <w:jc w:val="center"/>
            </w:pPr>
          </w:p>
          <w:p w14:paraId="3238CC30" w14:textId="77777777" w:rsidR="00DF703E" w:rsidRDefault="00DF703E" w:rsidP="00461DBD">
            <w:pPr>
              <w:jc w:val="center"/>
            </w:pPr>
          </w:p>
          <w:p w14:paraId="47FE2208" w14:textId="77777777" w:rsidR="00DF703E" w:rsidRDefault="00DF703E" w:rsidP="00461DBD">
            <w:pPr>
              <w:jc w:val="center"/>
            </w:pPr>
          </w:p>
          <w:p w14:paraId="7B6C6984" w14:textId="77777777" w:rsidR="00DF703E" w:rsidRPr="005F722B" w:rsidRDefault="00DF703E" w:rsidP="00461DBD">
            <w:pPr>
              <w:jc w:val="center"/>
              <w:rPr>
                <w:b/>
                <w:sz w:val="24"/>
                <w:szCs w:val="24"/>
              </w:rPr>
            </w:pPr>
            <w:r>
              <w:t>Appl/Int/Ref</w:t>
            </w:r>
          </w:p>
        </w:tc>
      </w:tr>
      <w:tr w:rsidR="00DF703E" w:rsidRPr="005F722B" w14:paraId="32BFDDFC" w14:textId="77777777" w:rsidTr="00461DBD">
        <w:trPr>
          <w:trHeight w:val="159"/>
        </w:trPr>
        <w:tc>
          <w:tcPr>
            <w:tcW w:w="0" w:type="auto"/>
          </w:tcPr>
          <w:p w14:paraId="197A89DF" w14:textId="77777777" w:rsidR="00DF703E" w:rsidRDefault="00DF703E" w:rsidP="00461DBD">
            <w:pPr>
              <w:rPr>
                <w:b/>
                <w:sz w:val="24"/>
                <w:szCs w:val="24"/>
              </w:rPr>
            </w:pPr>
            <w:r>
              <w:t>Knowledge and experience of whole school procedures, organisation and structure.</w:t>
            </w:r>
          </w:p>
        </w:tc>
        <w:tc>
          <w:tcPr>
            <w:tcW w:w="0" w:type="auto"/>
          </w:tcPr>
          <w:p w14:paraId="0D07ECB5" w14:textId="77777777" w:rsidR="00DF703E" w:rsidRPr="005F722B" w:rsidRDefault="00DF703E" w:rsidP="00461DBD">
            <w:pPr>
              <w:jc w:val="center"/>
              <w:rPr>
                <w:b/>
                <w:sz w:val="24"/>
                <w:szCs w:val="24"/>
              </w:rPr>
            </w:pPr>
          </w:p>
        </w:tc>
        <w:tc>
          <w:tcPr>
            <w:tcW w:w="0" w:type="auto"/>
          </w:tcPr>
          <w:p w14:paraId="0410942E" w14:textId="77777777" w:rsidR="00DF703E" w:rsidRPr="005F722B" w:rsidRDefault="00DF703E" w:rsidP="00461DBD">
            <w:pPr>
              <w:jc w:val="center"/>
              <w:rPr>
                <w:b/>
                <w:sz w:val="24"/>
                <w:szCs w:val="24"/>
              </w:rPr>
            </w:pPr>
            <w:r w:rsidRPr="00532CB2">
              <w:rPr>
                <w:b/>
                <w:sz w:val="24"/>
                <w:szCs w:val="24"/>
              </w:rPr>
              <w:sym w:font="Wingdings 2" w:char="F050"/>
            </w:r>
          </w:p>
        </w:tc>
        <w:tc>
          <w:tcPr>
            <w:tcW w:w="2009" w:type="dxa"/>
            <w:vMerge/>
          </w:tcPr>
          <w:p w14:paraId="0B115393" w14:textId="77777777" w:rsidR="00DF703E" w:rsidRPr="005F722B" w:rsidRDefault="00DF703E" w:rsidP="00461DBD">
            <w:pPr>
              <w:jc w:val="center"/>
              <w:rPr>
                <w:b/>
                <w:sz w:val="24"/>
                <w:szCs w:val="24"/>
              </w:rPr>
            </w:pPr>
          </w:p>
        </w:tc>
      </w:tr>
      <w:tr w:rsidR="00DF703E" w:rsidRPr="005F722B" w14:paraId="3609B72C" w14:textId="77777777" w:rsidTr="00461DBD">
        <w:trPr>
          <w:trHeight w:val="159"/>
        </w:trPr>
        <w:tc>
          <w:tcPr>
            <w:tcW w:w="0" w:type="auto"/>
          </w:tcPr>
          <w:p w14:paraId="05B3CD24" w14:textId="77777777" w:rsidR="00DF703E" w:rsidRDefault="00DF703E" w:rsidP="00461DBD">
            <w:pPr>
              <w:rPr>
                <w:b/>
                <w:sz w:val="24"/>
                <w:szCs w:val="24"/>
              </w:rPr>
            </w:pPr>
            <w:r>
              <w:t>Knowledge of Equality and Diversity and an understanding of issues faced by vulnerable children and young people.</w:t>
            </w:r>
          </w:p>
        </w:tc>
        <w:tc>
          <w:tcPr>
            <w:tcW w:w="0" w:type="auto"/>
          </w:tcPr>
          <w:p w14:paraId="5DD18138" w14:textId="77777777" w:rsidR="00DF703E" w:rsidRPr="005F722B" w:rsidRDefault="00DF703E" w:rsidP="00461DBD">
            <w:pPr>
              <w:jc w:val="center"/>
              <w:rPr>
                <w:b/>
                <w:sz w:val="24"/>
                <w:szCs w:val="24"/>
              </w:rPr>
            </w:pPr>
          </w:p>
        </w:tc>
        <w:tc>
          <w:tcPr>
            <w:tcW w:w="0" w:type="auto"/>
          </w:tcPr>
          <w:p w14:paraId="49572273" w14:textId="77777777" w:rsidR="00DF703E" w:rsidRPr="005F722B" w:rsidRDefault="00DF703E" w:rsidP="00461DBD">
            <w:pPr>
              <w:jc w:val="center"/>
              <w:rPr>
                <w:b/>
                <w:sz w:val="24"/>
                <w:szCs w:val="24"/>
              </w:rPr>
            </w:pPr>
            <w:r w:rsidRPr="00532CB2">
              <w:rPr>
                <w:b/>
                <w:sz w:val="24"/>
                <w:szCs w:val="24"/>
              </w:rPr>
              <w:sym w:font="Wingdings 2" w:char="F050"/>
            </w:r>
          </w:p>
        </w:tc>
        <w:tc>
          <w:tcPr>
            <w:tcW w:w="2009" w:type="dxa"/>
            <w:vMerge/>
          </w:tcPr>
          <w:p w14:paraId="2ED17F34" w14:textId="77777777" w:rsidR="00DF703E" w:rsidRPr="005F722B" w:rsidRDefault="00DF703E" w:rsidP="00461DBD">
            <w:pPr>
              <w:jc w:val="center"/>
              <w:rPr>
                <w:b/>
                <w:sz w:val="24"/>
                <w:szCs w:val="24"/>
              </w:rPr>
            </w:pPr>
          </w:p>
        </w:tc>
      </w:tr>
      <w:tr w:rsidR="00DF703E" w:rsidRPr="005F722B" w14:paraId="4EEC4EAC" w14:textId="77777777" w:rsidTr="00461DBD">
        <w:trPr>
          <w:trHeight w:val="159"/>
        </w:trPr>
        <w:tc>
          <w:tcPr>
            <w:tcW w:w="0" w:type="auto"/>
          </w:tcPr>
          <w:p w14:paraId="2DC4DF30" w14:textId="77777777" w:rsidR="00DF703E" w:rsidRDefault="00DF703E" w:rsidP="00461DBD">
            <w:pPr>
              <w:rPr>
                <w:b/>
                <w:sz w:val="24"/>
                <w:szCs w:val="24"/>
              </w:rPr>
            </w:pPr>
            <w:r>
              <w:t>Work professionally under pressure and meet deadlines.</w:t>
            </w:r>
          </w:p>
        </w:tc>
        <w:tc>
          <w:tcPr>
            <w:tcW w:w="0" w:type="auto"/>
          </w:tcPr>
          <w:p w14:paraId="74B303DC" w14:textId="77777777" w:rsidR="00DF703E" w:rsidRPr="005F722B" w:rsidRDefault="00DF703E" w:rsidP="00461DBD">
            <w:pPr>
              <w:jc w:val="center"/>
              <w:rPr>
                <w:b/>
                <w:sz w:val="24"/>
                <w:szCs w:val="24"/>
              </w:rPr>
            </w:pPr>
            <w:r w:rsidRPr="00532CB2">
              <w:rPr>
                <w:b/>
                <w:sz w:val="24"/>
                <w:szCs w:val="24"/>
              </w:rPr>
              <w:sym w:font="Wingdings 2" w:char="F050"/>
            </w:r>
          </w:p>
        </w:tc>
        <w:tc>
          <w:tcPr>
            <w:tcW w:w="0" w:type="auto"/>
          </w:tcPr>
          <w:p w14:paraId="12A7FD72" w14:textId="77777777" w:rsidR="00DF703E" w:rsidRPr="005F722B" w:rsidRDefault="00DF703E" w:rsidP="00461DBD">
            <w:pPr>
              <w:jc w:val="center"/>
              <w:rPr>
                <w:b/>
                <w:sz w:val="24"/>
                <w:szCs w:val="24"/>
              </w:rPr>
            </w:pPr>
          </w:p>
        </w:tc>
        <w:tc>
          <w:tcPr>
            <w:tcW w:w="2009" w:type="dxa"/>
            <w:vMerge/>
          </w:tcPr>
          <w:p w14:paraId="51B2AEE4" w14:textId="77777777" w:rsidR="00DF703E" w:rsidRPr="005F722B" w:rsidRDefault="00DF703E" w:rsidP="00461DBD">
            <w:pPr>
              <w:jc w:val="center"/>
              <w:rPr>
                <w:b/>
                <w:sz w:val="24"/>
                <w:szCs w:val="24"/>
              </w:rPr>
            </w:pPr>
          </w:p>
        </w:tc>
      </w:tr>
      <w:tr w:rsidR="00DF703E" w:rsidRPr="005F722B" w14:paraId="3705A155" w14:textId="77777777" w:rsidTr="00461DBD">
        <w:trPr>
          <w:trHeight w:val="159"/>
        </w:trPr>
        <w:tc>
          <w:tcPr>
            <w:tcW w:w="0" w:type="auto"/>
          </w:tcPr>
          <w:p w14:paraId="5A930143" w14:textId="77777777" w:rsidR="00DF703E" w:rsidRDefault="00DF703E" w:rsidP="008E0537">
            <w:pPr>
              <w:spacing w:after="139" w:line="259" w:lineRule="auto"/>
              <w:ind w:left="34"/>
            </w:pPr>
            <w:r>
              <w:t>Use a solution focused approach.</w:t>
            </w:r>
          </w:p>
        </w:tc>
        <w:tc>
          <w:tcPr>
            <w:tcW w:w="0" w:type="auto"/>
          </w:tcPr>
          <w:p w14:paraId="54A44CF1" w14:textId="77777777" w:rsidR="00DF703E" w:rsidRPr="00532CB2" w:rsidRDefault="00DF703E" w:rsidP="00461DBD">
            <w:pPr>
              <w:jc w:val="center"/>
              <w:rPr>
                <w:b/>
                <w:sz w:val="24"/>
                <w:szCs w:val="24"/>
              </w:rPr>
            </w:pPr>
            <w:r w:rsidRPr="00532CB2">
              <w:rPr>
                <w:b/>
                <w:sz w:val="24"/>
                <w:szCs w:val="24"/>
              </w:rPr>
              <w:sym w:font="Wingdings 2" w:char="F050"/>
            </w:r>
          </w:p>
        </w:tc>
        <w:tc>
          <w:tcPr>
            <w:tcW w:w="0" w:type="auto"/>
          </w:tcPr>
          <w:p w14:paraId="3E289F14" w14:textId="77777777" w:rsidR="00DF703E" w:rsidRPr="005F722B" w:rsidRDefault="00DF703E" w:rsidP="00461DBD">
            <w:pPr>
              <w:jc w:val="center"/>
              <w:rPr>
                <w:b/>
                <w:sz w:val="24"/>
                <w:szCs w:val="24"/>
              </w:rPr>
            </w:pPr>
          </w:p>
        </w:tc>
        <w:tc>
          <w:tcPr>
            <w:tcW w:w="2009" w:type="dxa"/>
            <w:vMerge/>
          </w:tcPr>
          <w:p w14:paraId="376BA0D3" w14:textId="77777777" w:rsidR="00DF703E" w:rsidRPr="005F722B" w:rsidRDefault="00DF703E" w:rsidP="00461DBD">
            <w:pPr>
              <w:jc w:val="center"/>
              <w:rPr>
                <w:b/>
                <w:sz w:val="24"/>
                <w:szCs w:val="24"/>
              </w:rPr>
            </w:pPr>
          </w:p>
        </w:tc>
      </w:tr>
      <w:tr w:rsidR="00DF703E" w:rsidRPr="005F722B" w14:paraId="5A93EA81" w14:textId="77777777" w:rsidTr="00461DBD">
        <w:trPr>
          <w:trHeight w:val="159"/>
        </w:trPr>
        <w:tc>
          <w:tcPr>
            <w:tcW w:w="0" w:type="auto"/>
          </w:tcPr>
          <w:p w14:paraId="6E0B1C2F" w14:textId="77777777" w:rsidR="00DF703E" w:rsidRDefault="00DF703E" w:rsidP="008E0537">
            <w:pPr>
              <w:spacing w:after="136" w:line="259" w:lineRule="auto"/>
              <w:ind w:left="34"/>
            </w:pPr>
            <w:r>
              <w:t xml:space="preserve">Excellent ICT skills </w:t>
            </w:r>
          </w:p>
        </w:tc>
        <w:tc>
          <w:tcPr>
            <w:tcW w:w="0" w:type="auto"/>
          </w:tcPr>
          <w:p w14:paraId="3B451CE7" w14:textId="77777777" w:rsidR="00DF703E" w:rsidRPr="00532CB2" w:rsidRDefault="00DF703E" w:rsidP="00461DBD">
            <w:pPr>
              <w:jc w:val="center"/>
              <w:rPr>
                <w:b/>
                <w:sz w:val="24"/>
                <w:szCs w:val="24"/>
              </w:rPr>
            </w:pPr>
            <w:r w:rsidRPr="00532CB2">
              <w:rPr>
                <w:b/>
                <w:sz w:val="24"/>
                <w:szCs w:val="24"/>
              </w:rPr>
              <w:sym w:font="Wingdings 2" w:char="F050"/>
            </w:r>
          </w:p>
        </w:tc>
        <w:tc>
          <w:tcPr>
            <w:tcW w:w="0" w:type="auto"/>
          </w:tcPr>
          <w:p w14:paraId="65729E0F" w14:textId="77777777" w:rsidR="00DF703E" w:rsidRPr="005F722B" w:rsidRDefault="00DF703E" w:rsidP="00461DBD">
            <w:pPr>
              <w:jc w:val="center"/>
              <w:rPr>
                <w:b/>
                <w:sz w:val="24"/>
                <w:szCs w:val="24"/>
              </w:rPr>
            </w:pPr>
          </w:p>
        </w:tc>
        <w:tc>
          <w:tcPr>
            <w:tcW w:w="2009" w:type="dxa"/>
            <w:vMerge/>
          </w:tcPr>
          <w:p w14:paraId="7926A4F9" w14:textId="77777777" w:rsidR="00DF703E" w:rsidRPr="005F722B" w:rsidRDefault="00DF703E" w:rsidP="00461DBD">
            <w:pPr>
              <w:jc w:val="center"/>
              <w:rPr>
                <w:b/>
                <w:sz w:val="24"/>
                <w:szCs w:val="24"/>
              </w:rPr>
            </w:pPr>
          </w:p>
        </w:tc>
      </w:tr>
      <w:tr w:rsidR="00DF703E" w:rsidRPr="005F722B" w14:paraId="3DD9FBAF" w14:textId="77777777" w:rsidTr="00461DBD">
        <w:trPr>
          <w:trHeight w:val="159"/>
        </w:trPr>
        <w:tc>
          <w:tcPr>
            <w:tcW w:w="0" w:type="auto"/>
          </w:tcPr>
          <w:p w14:paraId="77982F0D" w14:textId="77777777" w:rsidR="00DF703E" w:rsidRDefault="00DF703E" w:rsidP="008E0537">
            <w:pPr>
              <w:spacing w:after="139" w:line="259" w:lineRule="auto"/>
              <w:ind w:left="34"/>
            </w:pPr>
            <w:r>
              <w:t xml:space="preserve">Excellent interpersonal skills </w:t>
            </w:r>
          </w:p>
        </w:tc>
        <w:tc>
          <w:tcPr>
            <w:tcW w:w="0" w:type="auto"/>
          </w:tcPr>
          <w:p w14:paraId="2451FDE9" w14:textId="77777777" w:rsidR="00DF703E" w:rsidRPr="00532CB2" w:rsidRDefault="00DF703E" w:rsidP="00461DBD">
            <w:pPr>
              <w:jc w:val="center"/>
              <w:rPr>
                <w:b/>
                <w:sz w:val="24"/>
                <w:szCs w:val="24"/>
              </w:rPr>
            </w:pPr>
            <w:r w:rsidRPr="00532CB2">
              <w:rPr>
                <w:b/>
                <w:sz w:val="24"/>
                <w:szCs w:val="24"/>
              </w:rPr>
              <w:sym w:font="Wingdings 2" w:char="F050"/>
            </w:r>
          </w:p>
        </w:tc>
        <w:tc>
          <w:tcPr>
            <w:tcW w:w="0" w:type="auto"/>
          </w:tcPr>
          <w:p w14:paraId="7886949B" w14:textId="77777777" w:rsidR="00DF703E" w:rsidRPr="005F722B" w:rsidRDefault="00DF703E" w:rsidP="00461DBD">
            <w:pPr>
              <w:jc w:val="center"/>
              <w:rPr>
                <w:b/>
                <w:sz w:val="24"/>
                <w:szCs w:val="24"/>
              </w:rPr>
            </w:pPr>
          </w:p>
        </w:tc>
        <w:tc>
          <w:tcPr>
            <w:tcW w:w="2009" w:type="dxa"/>
            <w:vMerge/>
          </w:tcPr>
          <w:p w14:paraId="5DFFEAA7" w14:textId="77777777" w:rsidR="00DF703E" w:rsidRPr="005F722B" w:rsidRDefault="00DF703E" w:rsidP="00461DBD">
            <w:pPr>
              <w:jc w:val="center"/>
              <w:rPr>
                <w:b/>
                <w:sz w:val="24"/>
                <w:szCs w:val="24"/>
              </w:rPr>
            </w:pPr>
          </w:p>
        </w:tc>
      </w:tr>
      <w:tr w:rsidR="00DF703E" w:rsidRPr="005F722B" w14:paraId="0D4459D0" w14:textId="77777777" w:rsidTr="00461DBD">
        <w:trPr>
          <w:trHeight w:val="159"/>
        </w:trPr>
        <w:tc>
          <w:tcPr>
            <w:tcW w:w="0" w:type="auto"/>
          </w:tcPr>
          <w:p w14:paraId="6E993B71" w14:textId="77777777" w:rsidR="00DF703E" w:rsidRDefault="00DF703E" w:rsidP="008E0537">
            <w:pPr>
              <w:spacing w:after="139" w:line="259" w:lineRule="auto"/>
              <w:ind w:left="34"/>
            </w:pPr>
            <w:r>
              <w:t>Willingness to learn and develop new skills</w:t>
            </w:r>
          </w:p>
        </w:tc>
        <w:tc>
          <w:tcPr>
            <w:tcW w:w="0" w:type="auto"/>
          </w:tcPr>
          <w:p w14:paraId="078A5A36" w14:textId="77777777" w:rsidR="00DF703E" w:rsidRPr="00532CB2" w:rsidRDefault="00DF703E" w:rsidP="00461DBD">
            <w:pPr>
              <w:jc w:val="center"/>
              <w:rPr>
                <w:b/>
                <w:sz w:val="24"/>
                <w:szCs w:val="24"/>
              </w:rPr>
            </w:pPr>
            <w:r w:rsidRPr="00532CB2">
              <w:rPr>
                <w:b/>
                <w:sz w:val="24"/>
                <w:szCs w:val="24"/>
              </w:rPr>
              <w:sym w:font="Wingdings 2" w:char="F050"/>
            </w:r>
          </w:p>
        </w:tc>
        <w:tc>
          <w:tcPr>
            <w:tcW w:w="0" w:type="auto"/>
          </w:tcPr>
          <w:p w14:paraId="61B37C58" w14:textId="77777777" w:rsidR="00DF703E" w:rsidRPr="005F722B" w:rsidRDefault="00DF703E" w:rsidP="00461DBD">
            <w:pPr>
              <w:jc w:val="center"/>
              <w:rPr>
                <w:b/>
                <w:sz w:val="24"/>
                <w:szCs w:val="24"/>
              </w:rPr>
            </w:pPr>
          </w:p>
        </w:tc>
        <w:tc>
          <w:tcPr>
            <w:tcW w:w="2009" w:type="dxa"/>
            <w:vMerge/>
          </w:tcPr>
          <w:p w14:paraId="3DB614AF" w14:textId="77777777" w:rsidR="00DF703E" w:rsidRPr="005F722B" w:rsidRDefault="00DF703E" w:rsidP="00461DBD">
            <w:pPr>
              <w:jc w:val="center"/>
              <w:rPr>
                <w:b/>
                <w:sz w:val="24"/>
                <w:szCs w:val="24"/>
              </w:rPr>
            </w:pPr>
          </w:p>
        </w:tc>
      </w:tr>
      <w:tr w:rsidR="00DF703E" w:rsidRPr="005F722B" w14:paraId="36A71725" w14:textId="77777777" w:rsidTr="00461DBD">
        <w:trPr>
          <w:trHeight w:val="159"/>
        </w:trPr>
        <w:tc>
          <w:tcPr>
            <w:tcW w:w="0" w:type="auto"/>
          </w:tcPr>
          <w:p w14:paraId="12364B0B" w14:textId="77777777" w:rsidR="00DF703E" w:rsidRDefault="00DF703E" w:rsidP="008E0537">
            <w:pPr>
              <w:spacing w:after="139" w:line="259" w:lineRule="auto"/>
              <w:ind w:left="34"/>
            </w:pPr>
            <w:r>
              <w:t>Consult and negotiate with external agencies to reach the best outcome for the school.</w:t>
            </w:r>
          </w:p>
        </w:tc>
        <w:tc>
          <w:tcPr>
            <w:tcW w:w="0" w:type="auto"/>
          </w:tcPr>
          <w:p w14:paraId="47E9AD9A" w14:textId="77777777" w:rsidR="00DF703E" w:rsidRPr="00532CB2" w:rsidRDefault="00DF703E" w:rsidP="00461DBD">
            <w:pPr>
              <w:jc w:val="center"/>
              <w:rPr>
                <w:b/>
                <w:sz w:val="24"/>
                <w:szCs w:val="24"/>
              </w:rPr>
            </w:pPr>
          </w:p>
        </w:tc>
        <w:tc>
          <w:tcPr>
            <w:tcW w:w="0" w:type="auto"/>
          </w:tcPr>
          <w:p w14:paraId="6AB5C728" w14:textId="77777777" w:rsidR="00DF703E" w:rsidRPr="005F722B" w:rsidRDefault="00DF703E" w:rsidP="00461DBD">
            <w:pPr>
              <w:jc w:val="center"/>
              <w:rPr>
                <w:b/>
                <w:sz w:val="24"/>
                <w:szCs w:val="24"/>
              </w:rPr>
            </w:pPr>
            <w:r w:rsidRPr="00532CB2">
              <w:rPr>
                <w:b/>
                <w:sz w:val="24"/>
                <w:szCs w:val="24"/>
              </w:rPr>
              <w:sym w:font="Wingdings 2" w:char="F050"/>
            </w:r>
          </w:p>
        </w:tc>
        <w:tc>
          <w:tcPr>
            <w:tcW w:w="2009" w:type="dxa"/>
            <w:vMerge/>
          </w:tcPr>
          <w:p w14:paraId="5AA63E0B" w14:textId="77777777" w:rsidR="00DF703E" w:rsidRPr="005F722B" w:rsidRDefault="00DF703E" w:rsidP="00461DBD">
            <w:pPr>
              <w:jc w:val="center"/>
              <w:rPr>
                <w:b/>
                <w:sz w:val="24"/>
                <w:szCs w:val="24"/>
              </w:rPr>
            </w:pPr>
          </w:p>
        </w:tc>
      </w:tr>
    </w:tbl>
    <w:p w14:paraId="432FB68A" w14:textId="77777777" w:rsidR="00DF703E" w:rsidRDefault="00DF703E" w:rsidP="00AD59DD">
      <w:pPr>
        <w:ind w:firstLine="720"/>
        <w:jc w:val="center"/>
        <w:rPr>
          <w:sz w:val="28"/>
          <w:szCs w:val="28"/>
          <w:u w:val="single"/>
        </w:rPr>
      </w:pPr>
    </w:p>
    <w:p w14:paraId="187AACA5" w14:textId="1F841345" w:rsidR="00DF703E" w:rsidRDefault="00DF703E" w:rsidP="00AD59DD">
      <w:pPr>
        <w:ind w:firstLine="720"/>
        <w:jc w:val="center"/>
        <w:rPr>
          <w:sz w:val="28"/>
          <w:szCs w:val="28"/>
          <w:u w:val="single"/>
        </w:rPr>
      </w:pPr>
    </w:p>
    <w:p w14:paraId="28E3FFEE" w14:textId="77777777" w:rsidR="00DF703E" w:rsidRDefault="00DF703E" w:rsidP="00AD59DD">
      <w:pPr>
        <w:ind w:firstLine="720"/>
        <w:jc w:val="center"/>
        <w:rPr>
          <w:sz w:val="28"/>
          <w:szCs w:val="28"/>
          <w:u w:val="single"/>
        </w:rPr>
      </w:pPr>
    </w:p>
    <w:p w14:paraId="353DE79F" w14:textId="77777777" w:rsidR="00DF703E" w:rsidRDefault="00DF703E"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DF703E" w:rsidRPr="005F722B" w14:paraId="273B5B4F" w14:textId="77777777" w:rsidTr="001103D7">
        <w:tc>
          <w:tcPr>
            <w:tcW w:w="5070" w:type="dxa"/>
          </w:tcPr>
          <w:p w14:paraId="22EB82A6" w14:textId="77777777" w:rsidR="00DF703E" w:rsidRPr="005F722B" w:rsidRDefault="00DF703E" w:rsidP="001103D7">
            <w:pPr>
              <w:rPr>
                <w:b/>
                <w:sz w:val="24"/>
                <w:szCs w:val="24"/>
              </w:rPr>
            </w:pPr>
            <w:r w:rsidRPr="005F722B">
              <w:rPr>
                <w:b/>
                <w:sz w:val="24"/>
                <w:szCs w:val="24"/>
              </w:rPr>
              <w:t>Personal qualities</w:t>
            </w:r>
          </w:p>
        </w:tc>
        <w:tc>
          <w:tcPr>
            <w:tcW w:w="1112" w:type="dxa"/>
          </w:tcPr>
          <w:p w14:paraId="3FFFE383" w14:textId="77777777" w:rsidR="00DF703E" w:rsidRPr="005F722B" w:rsidRDefault="00DF703E" w:rsidP="001103D7">
            <w:pPr>
              <w:jc w:val="center"/>
              <w:rPr>
                <w:sz w:val="24"/>
                <w:szCs w:val="24"/>
              </w:rPr>
            </w:pPr>
            <w:r w:rsidRPr="005F722B">
              <w:rPr>
                <w:b/>
                <w:sz w:val="24"/>
                <w:szCs w:val="24"/>
              </w:rPr>
              <w:t>Essential</w:t>
            </w:r>
          </w:p>
        </w:tc>
        <w:tc>
          <w:tcPr>
            <w:tcW w:w="1156" w:type="dxa"/>
          </w:tcPr>
          <w:p w14:paraId="56C7DDD3" w14:textId="77777777" w:rsidR="00DF703E" w:rsidRPr="005F722B" w:rsidRDefault="00DF703E" w:rsidP="001103D7">
            <w:pPr>
              <w:jc w:val="center"/>
              <w:rPr>
                <w:b/>
                <w:sz w:val="24"/>
                <w:szCs w:val="24"/>
              </w:rPr>
            </w:pPr>
            <w:r w:rsidRPr="005F722B">
              <w:rPr>
                <w:b/>
                <w:sz w:val="24"/>
                <w:szCs w:val="24"/>
              </w:rPr>
              <w:t>Desirable</w:t>
            </w:r>
          </w:p>
        </w:tc>
        <w:tc>
          <w:tcPr>
            <w:tcW w:w="1984" w:type="dxa"/>
          </w:tcPr>
          <w:p w14:paraId="4C95BB32" w14:textId="77777777" w:rsidR="00DF703E" w:rsidRPr="005F722B" w:rsidRDefault="00DF703E" w:rsidP="001103D7">
            <w:pPr>
              <w:jc w:val="center"/>
              <w:rPr>
                <w:b/>
                <w:sz w:val="24"/>
                <w:szCs w:val="24"/>
              </w:rPr>
            </w:pPr>
            <w:r w:rsidRPr="005F722B">
              <w:rPr>
                <w:b/>
                <w:sz w:val="24"/>
                <w:szCs w:val="24"/>
              </w:rPr>
              <w:t>How assessed</w:t>
            </w:r>
          </w:p>
        </w:tc>
      </w:tr>
      <w:tr w:rsidR="00DF703E" w:rsidRPr="005F722B" w14:paraId="5F5040B9" w14:textId="77777777" w:rsidTr="008B651B">
        <w:tc>
          <w:tcPr>
            <w:tcW w:w="5070" w:type="dxa"/>
          </w:tcPr>
          <w:p w14:paraId="2B2ABFFD" w14:textId="77777777" w:rsidR="00DF703E" w:rsidRPr="005F722B" w:rsidRDefault="00DF703E" w:rsidP="001103D7">
            <w:r>
              <w:t>Commitment to the provision and improvement of quality service provision.</w:t>
            </w:r>
          </w:p>
        </w:tc>
        <w:tc>
          <w:tcPr>
            <w:tcW w:w="1112" w:type="dxa"/>
            <w:vAlign w:val="center"/>
          </w:tcPr>
          <w:p w14:paraId="22142208" w14:textId="77777777" w:rsidR="00DF703E" w:rsidRPr="005F722B" w:rsidRDefault="00DF703E" w:rsidP="008B651B">
            <w:pPr>
              <w:ind w:left="643"/>
              <w:jc w:val="center"/>
            </w:pPr>
            <w:r w:rsidRPr="00532CB2">
              <w:rPr>
                <w:b/>
                <w:sz w:val="24"/>
                <w:szCs w:val="24"/>
              </w:rPr>
              <w:sym w:font="Wingdings 2" w:char="F050"/>
            </w:r>
          </w:p>
        </w:tc>
        <w:tc>
          <w:tcPr>
            <w:tcW w:w="1156" w:type="dxa"/>
          </w:tcPr>
          <w:p w14:paraId="796A4D91" w14:textId="77777777" w:rsidR="00DF703E" w:rsidRPr="005F722B" w:rsidRDefault="00DF703E" w:rsidP="001103D7">
            <w:pPr>
              <w:jc w:val="center"/>
            </w:pPr>
          </w:p>
        </w:tc>
        <w:tc>
          <w:tcPr>
            <w:tcW w:w="1984" w:type="dxa"/>
            <w:vMerge w:val="restart"/>
            <w:vAlign w:val="center"/>
          </w:tcPr>
          <w:p w14:paraId="7E2EAA82" w14:textId="77777777" w:rsidR="00DF703E" w:rsidRPr="005F722B" w:rsidRDefault="00DF703E" w:rsidP="008B651B">
            <w:pPr>
              <w:jc w:val="center"/>
            </w:pPr>
            <w:r>
              <w:t>Appl/Int/Ref</w:t>
            </w:r>
          </w:p>
        </w:tc>
      </w:tr>
      <w:tr w:rsidR="00DF703E" w:rsidRPr="005F722B" w14:paraId="2EB9F318" w14:textId="77777777" w:rsidTr="001103D7">
        <w:tc>
          <w:tcPr>
            <w:tcW w:w="5070" w:type="dxa"/>
          </w:tcPr>
          <w:p w14:paraId="24CFF105" w14:textId="77777777" w:rsidR="00DF703E" w:rsidRPr="005F722B" w:rsidRDefault="00DF703E" w:rsidP="001103D7">
            <w:r>
              <w:t>Demonstrate vigour and persistence to achieve goals and targets.</w:t>
            </w:r>
          </w:p>
        </w:tc>
        <w:tc>
          <w:tcPr>
            <w:tcW w:w="1112" w:type="dxa"/>
          </w:tcPr>
          <w:p w14:paraId="585E114D" w14:textId="77777777" w:rsidR="00DF703E" w:rsidRPr="005F722B" w:rsidRDefault="00DF703E" w:rsidP="00532CB2">
            <w:pPr>
              <w:ind w:left="643"/>
              <w:jc w:val="center"/>
            </w:pPr>
            <w:r w:rsidRPr="00532CB2">
              <w:rPr>
                <w:b/>
                <w:sz w:val="24"/>
                <w:szCs w:val="24"/>
              </w:rPr>
              <w:sym w:font="Wingdings 2" w:char="F050"/>
            </w:r>
          </w:p>
        </w:tc>
        <w:tc>
          <w:tcPr>
            <w:tcW w:w="1156" w:type="dxa"/>
          </w:tcPr>
          <w:p w14:paraId="2BCA9190" w14:textId="77777777" w:rsidR="00DF703E" w:rsidRPr="005F722B" w:rsidRDefault="00DF703E" w:rsidP="001103D7">
            <w:pPr>
              <w:jc w:val="center"/>
            </w:pPr>
          </w:p>
        </w:tc>
        <w:tc>
          <w:tcPr>
            <w:tcW w:w="1984" w:type="dxa"/>
            <w:vMerge/>
          </w:tcPr>
          <w:p w14:paraId="153F0BF2" w14:textId="77777777" w:rsidR="00DF703E" w:rsidRPr="005F722B" w:rsidRDefault="00DF703E" w:rsidP="001103D7">
            <w:pPr>
              <w:jc w:val="center"/>
            </w:pPr>
          </w:p>
        </w:tc>
      </w:tr>
      <w:tr w:rsidR="00DF703E" w:rsidRPr="005F722B" w14:paraId="1ADAFFB4" w14:textId="77777777" w:rsidTr="001103D7">
        <w:tc>
          <w:tcPr>
            <w:tcW w:w="5070" w:type="dxa"/>
          </w:tcPr>
          <w:p w14:paraId="2EAFB1B1" w14:textId="77777777" w:rsidR="00DF703E" w:rsidRDefault="00DF703E" w:rsidP="008B651B">
            <w:pPr>
              <w:spacing w:after="123" w:line="273" w:lineRule="auto"/>
              <w:ind w:left="34"/>
            </w:pPr>
            <w:r>
              <w:t>Self-motivated and ability to use own initiative.</w:t>
            </w:r>
          </w:p>
        </w:tc>
        <w:tc>
          <w:tcPr>
            <w:tcW w:w="1112" w:type="dxa"/>
          </w:tcPr>
          <w:p w14:paraId="2540A234" w14:textId="77777777" w:rsidR="00DF703E" w:rsidRPr="00532CB2" w:rsidRDefault="00DF703E" w:rsidP="00532CB2">
            <w:pPr>
              <w:ind w:left="643"/>
              <w:jc w:val="center"/>
              <w:rPr>
                <w:b/>
                <w:sz w:val="24"/>
                <w:szCs w:val="24"/>
              </w:rPr>
            </w:pPr>
            <w:r w:rsidRPr="00532CB2">
              <w:rPr>
                <w:b/>
                <w:sz w:val="24"/>
                <w:szCs w:val="24"/>
              </w:rPr>
              <w:sym w:font="Wingdings 2" w:char="F050"/>
            </w:r>
          </w:p>
        </w:tc>
        <w:tc>
          <w:tcPr>
            <w:tcW w:w="1156" w:type="dxa"/>
          </w:tcPr>
          <w:p w14:paraId="3B9B62A2" w14:textId="77777777" w:rsidR="00DF703E" w:rsidRPr="005F722B" w:rsidRDefault="00DF703E" w:rsidP="001103D7">
            <w:pPr>
              <w:jc w:val="center"/>
            </w:pPr>
          </w:p>
        </w:tc>
        <w:tc>
          <w:tcPr>
            <w:tcW w:w="1984" w:type="dxa"/>
            <w:vMerge/>
          </w:tcPr>
          <w:p w14:paraId="5323AE1A" w14:textId="77777777" w:rsidR="00DF703E" w:rsidRPr="005F722B" w:rsidRDefault="00DF703E" w:rsidP="001103D7">
            <w:pPr>
              <w:jc w:val="center"/>
            </w:pPr>
          </w:p>
        </w:tc>
      </w:tr>
      <w:tr w:rsidR="00DF703E" w:rsidRPr="005F722B" w14:paraId="1656F996" w14:textId="77777777" w:rsidTr="001103D7">
        <w:tc>
          <w:tcPr>
            <w:tcW w:w="5070" w:type="dxa"/>
          </w:tcPr>
          <w:p w14:paraId="5E905137" w14:textId="77777777" w:rsidR="00DF703E" w:rsidRDefault="00DF703E" w:rsidP="008B651B">
            <w:pPr>
              <w:spacing w:after="123" w:line="273" w:lineRule="auto"/>
              <w:ind w:left="34"/>
            </w:pPr>
            <w:r>
              <w:t>Face all challenges with a positive attitude taking whatever action to achieve a positive outcome.</w:t>
            </w:r>
          </w:p>
        </w:tc>
        <w:tc>
          <w:tcPr>
            <w:tcW w:w="1112" w:type="dxa"/>
          </w:tcPr>
          <w:p w14:paraId="618886FE" w14:textId="77777777" w:rsidR="00DF703E" w:rsidRPr="00532CB2" w:rsidRDefault="00DF703E" w:rsidP="00532CB2">
            <w:pPr>
              <w:ind w:left="643"/>
              <w:jc w:val="center"/>
              <w:rPr>
                <w:b/>
                <w:sz w:val="24"/>
                <w:szCs w:val="24"/>
              </w:rPr>
            </w:pPr>
            <w:r w:rsidRPr="00532CB2">
              <w:rPr>
                <w:b/>
                <w:sz w:val="24"/>
                <w:szCs w:val="24"/>
              </w:rPr>
              <w:sym w:font="Wingdings 2" w:char="F050"/>
            </w:r>
          </w:p>
        </w:tc>
        <w:tc>
          <w:tcPr>
            <w:tcW w:w="1156" w:type="dxa"/>
          </w:tcPr>
          <w:p w14:paraId="4DAF9A36" w14:textId="77777777" w:rsidR="00DF703E" w:rsidRPr="005F722B" w:rsidRDefault="00DF703E" w:rsidP="001103D7">
            <w:pPr>
              <w:jc w:val="center"/>
            </w:pPr>
          </w:p>
        </w:tc>
        <w:tc>
          <w:tcPr>
            <w:tcW w:w="1984" w:type="dxa"/>
            <w:vMerge/>
          </w:tcPr>
          <w:p w14:paraId="64BBDE95" w14:textId="77777777" w:rsidR="00DF703E" w:rsidRPr="005F722B" w:rsidRDefault="00DF703E" w:rsidP="001103D7">
            <w:pPr>
              <w:jc w:val="center"/>
            </w:pPr>
          </w:p>
        </w:tc>
      </w:tr>
      <w:tr w:rsidR="00DF703E" w:rsidRPr="005F722B" w14:paraId="527F84A1" w14:textId="77777777" w:rsidTr="001103D7">
        <w:tc>
          <w:tcPr>
            <w:tcW w:w="5070" w:type="dxa"/>
          </w:tcPr>
          <w:p w14:paraId="21B1A1D9" w14:textId="77777777" w:rsidR="00DF703E" w:rsidRDefault="00DF703E" w:rsidP="008B651B">
            <w:pPr>
              <w:spacing w:after="123" w:line="273" w:lineRule="auto"/>
              <w:ind w:left="34"/>
            </w:pPr>
            <w:r>
              <w:t>Ability to be flexible and adaptable if required.</w:t>
            </w:r>
          </w:p>
        </w:tc>
        <w:tc>
          <w:tcPr>
            <w:tcW w:w="1112" w:type="dxa"/>
          </w:tcPr>
          <w:p w14:paraId="369AB7B5" w14:textId="77777777" w:rsidR="00DF703E" w:rsidRPr="00532CB2" w:rsidRDefault="00DF703E" w:rsidP="00532CB2">
            <w:pPr>
              <w:ind w:left="643"/>
              <w:jc w:val="center"/>
              <w:rPr>
                <w:b/>
                <w:sz w:val="24"/>
                <w:szCs w:val="24"/>
              </w:rPr>
            </w:pPr>
            <w:r w:rsidRPr="00532CB2">
              <w:rPr>
                <w:b/>
                <w:sz w:val="24"/>
                <w:szCs w:val="24"/>
              </w:rPr>
              <w:sym w:font="Wingdings 2" w:char="F050"/>
            </w:r>
          </w:p>
        </w:tc>
        <w:tc>
          <w:tcPr>
            <w:tcW w:w="1156" w:type="dxa"/>
          </w:tcPr>
          <w:p w14:paraId="6886653B" w14:textId="77777777" w:rsidR="00DF703E" w:rsidRPr="005F722B" w:rsidRDefault="00DF703E" w:rsidP="001103D7">
            <w:pPr>
              <w:jc w:val="center"/>
            </w:pPr>
          </w:p>
        </w:tc>
        <w:tc>
          <w:tcPr>
            <w:tcW w:w="1984" w:type="dxa"/>
            <w:vMerge/>
          </w:tcPr>
          <w:p w14:paraId="06E67768" w14:textId="77777777" w:rsidR="00DF703E" w:rsidRPr="005F722B" w:rsidRDefault="00DF703E" w:rsidP="001103D7">
            <w:pPr>
              <w:jc w:val="center"/>
            </w:pPr>
          </w:p>
        </w:tc>
      </w:tr>
      <w:tr w:rsidR="00DF703E" w:rsidRPr="005F722B" w14:paraId="751CF8D9" w14:textId="77777777" w:rsidTr="008B651B">
        <w:tc>
          <w:tcPr>
            <w:tcW w:w="5070" w:type="dxa"/>
          </w:tcPr>
          <w:p w14:paraId="01100902" w14:textId="77777777" w:rsidR="00DF703E" w:rsidRDefault="00DF703E" w:rsidP="008B651B">
            <w:pPr>
              <w:spacing w:after="123" w:line="273" w:lineRule="auto"/>
              <w:ind w:left="34"/>
            </w:pPr>
            <w:r>
              <w:t>A commitment to the continuous development of self and others by keeping up to date and sharing knowledge, encouraging new ideas, seeking new opportunities and challenges and developing new skills.</w:t>
            </w:r>
          </w:p>
        </w:tc>
        <w:tc>
          <w:tcPr>
            <w:tcW w:w="1112" w:type="dxa"/>
            <w:vAlign w:val="center"/>
          </w:tcPr>
          <w:p w14:paraId="5F363025" w14:textId="77777777" w:rsidR="00DF703E" w:rsidRPr="00532CB2" w:rsidRDefault="00DF703E" w:rsidP="008B651B">
            <w:pPr>
              <w:ind w:left="643"/>
              <w:jc w:val="center"/>
              <w:rPr>
                <w:b/>
                <w:sz w:val="24"/>
                <w:szCs w:val="24"/>
              </w:rPr>
            </w:pPr>
            <w:r w:rsidRPr="00532CB2">
              <w:rPr>
                <w:b/>
                <w:sz w:val="24"/>
                <w:szCs w:val="24"/>
              </w:rPr>
              <w:sym w:font="Wingdings 2" w:char="F050"/>
            </w:r>
          </w:p>
        </w:tc>
        <w:tc>
          <w:tcPr>
            <w:tcW w:w="1156" w:type="dxa"/>
          </w:tcPr>
          <w:p w14:paraId="3CE1F1E8" w14:textId="77777777" w:rsidR="00DF703E" w:rsidRPr="005F722B" w:rsidRDefault="00DF703E" w:rsidP="001103D7">
            <w:pPr>
              <w:jc w:val="center"/>
            </w:pPr>
          </w:p>
        </w:tc>
        <w:tc>
          <w:tcPr>
            <w:tcW w:w="1984" w:type="dxa"/>
            <w:vMerge/>
          </w:tcPr>
          <w:p w14:paraId="430A16E4" w14:textId="77777777" w:rsidR="00DF703E" w:rsidRPr="005F722B" w:rsidRDefault="00DF703E" w:rsidP="001103D7">
            <w:pPr>
              <w:jc w:val="center"/>
            </w:pPr>
          </w:p>
        </w:tc>
      </w:tr>
    </w:tbl>
    <w:p w14:paraId="73839CBB" w14:textId="77777777" w:rsidR="00DF703E" w:rsidRPr="004552B3" w:rsidRDefault="00DF703E" w:rsidP="00AD59DD">
      <w:pPr>
        <w:ind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14:paraId="1B20B489" w14:textId="77777777" w:rsidR="00DF703E" w:rsidRDefault="00DF703E"/>
    <w:p w14:paraId="29FAADCF" w14:textId="77777777" w:rsidR="00DF703E" w:rsidRDefault="00DF703E" w:rsidP="00BA3ADC">
      <w:pPr>
        <w:rPr>
          <w:b/>
          <w:sz w:val="28"/>
          <w:szCs w:val="28"/>
        </w:rPr>
      </w:pPr>
    </w:p>
    <w:p w14:paraId="1D5BD1B0" w14:textId="4456A7CE" w:rsidR="008D4C1A" w:rsidRDefault="008D4C1A" w:rsidP="00BA3ADC">
      <w:pPr>
        <w:rPr>
          <w:b/>
          <w:sz w:val="28"/>
          <w:szCs w:val="28"/>
        </w:rPr>
      </w:pPr>
    </w:p>
    <w:p w14:paraId="5A414B0F" w14:textId="77777777" w:rsidR="00DF703E" w:rsidRDefault="00DF703E" w:rsidP="00BA3ADC">
      <w:pPr>
        <w:rPr>
          <w:b/>
          <w:sz w:val="28"/>
          <w:szCs w:val="28"/>
          <w:highlight w:val="yellow"/>
        </w:rPr>
      </w:pPr>
    </w:p>
    <w:p w14:paraId="6956B67B" w14:textId="77777777" w:rsidR="00DF703E" w:rsidRDefault="00DF703E" w:rsidP="00BA3ADC">
      <w:pPr>
        <w:rPr>
          <w:b/>
          <w:sz w:val="28"/>
          <w:szCs w:val="28"/>
          <w:highlight w:val="yellow"/>
        </w:rPr>
      </w:pPr>
    </w:p>
    <w:p w14:paraId="5E9758DD" w14:textId="77777777" w:rsidR="00DF703E" w:rsidRDefault="00DF703E" w:rsidP="00BA3ADC">
      <w:pPr>
        <w:rPr>
          <w:b/>
          <w:sz w:val="28"/>
          <w:szCs w:val="28"/>
          <w:highlight w:val="yellow"/>
        </w:rPr>
      </w:pPr>
    </w:p>
    <w:p w14:paraId="78204567" w14:textId="77777777" w:rsidR="00DF703E" w:rsidRDefault="00DF703E" w:rsidP="00BA3ADC">
      <w:pPr>
        <w:rPr>
          <w:b/>
          <w:sz w:val="28"/>
          <w:szCs w:val="28"/>
          <w:highlight w:val="yellow"/>
        </w:rPr>
      </w:pPr>
    </w:p>
    <w:p w14:paraId="1A03DB08" w14:textId="77777777" w:rsidR="00DF703E" w:rsidRDefault="00DF703E" w:rsidP="00BA3ADC">
      <w:pPr>
        <w:rPr>
          <w:b/>
          <w:sz w:val="28"/>
          <w:szCs w:val="28"/>
          <w:highlight w:val="yellow"/>
        </w:rPr>
      </w:pPr>
    </w:p>
    <w:p w14:paraId="6A2E490B" w14:textId="263C01E6" w:rsidR="00DF703E" w:rsidRDefault="00DF703E" w:rsidP="00BA3ADC">
      <w:pPr>
        <w:rPr>
          <w:b/>
          <w:sz w:val="28"/>
          <w:szCs w:val="28"/>
          <w:highlight w:val="yellow"/>
        </w:rPr>
      </w:pPr>
    </w:p>
    <w:sectPr w:rsidR="00DF70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365C" w14:textId="77777777" w:rsidR="00E7378A" w:rsidRDefault="00E7378A" w:rsidP="00CE4AE9">
      <w:r>
        <w:separator/>
      </w:r>
    </w:p>
  </w:endnote>
  <w:endnote w:type="continuationSeparator" w:id="0">
    <w:p w14:paraId="3BC7ABD2" w14:textId="77777777" w:rsidR="00E7378A" w:rsidRDefault="00E7378A" w:rsidP="00CE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669138"/>
      <w:docPartObj>
        <w:docPartGallery w:val="Page Numbers (Bottom of Page)"/>
        <w:docPartUnique/>
      </w:docPartObj>
    </w:sdtPr>
    <w:sdtEndPr>
      <w:rPr>
        <w:noProof/>
      </w:rPr>
    </w:sdtEndPr>
    <w:sdtContent>
      <w:p w14:paraId="512C2BFA" w14:textId="67E83331" w:rsidR="004318DA" w:rsidRDefault="004318DA" w:rsidP="00CE4AE9">
        <w:pPr>
          <w:pStyle w:val="Footer"/>
          <w:jc w:val="right"/>
        </w:pPr>
        <w:r>
          <w:fldChar w:fldCharType="begin"/>
        </w:r>
        <w:r>
          <w:instrText xml:space="preserve"> PAGE   \* MERGEFORMAT </w:instrText>
        </w:r>
        <w:r>
          <w:fldChar w:fldCharType="separate"/>
        </w:r>
        <w:r w:rsidR="001304AB">
          <w:rPr>
            <w:noProof/>
          </w:rPr>
          <w:t>1</w:t>
        </w:r>
        <w:r>
          <w:rPr>
            <w:noProof/>
          </w:rPr>
          <w:fldChar w:fldCharType="end"/>
        </w:r>
      </w:p>
    </w:sdtContent>
  </w:sdt>
  <w:p w14:paraId="269FF0B6" w14:textId="77777777" w:rsidR="004318DA" w:rsidRDefault="0043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42C5B" w14:textId="77777777" w:rsidR="00E7378A" w:rsidRDefault="00E7378A" w:rsidP="00CE4AE9">
      <w:r>
        <w:separator/>
      </w:r>
    </w:p>
  </w:footnote>
  <w:footnote w:type="continuationSeparator" w:id="0">
    <w:p w14:paraId="28CE6F4F" w14:textId="77777777" w:rsidR="00E7378A" w:rsidRDefault="00E7378A" w:rsidP="00CE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579"/>
    <w:multiLevelType w:val="hybridMultilevel"/>
    <w:tmpl w:val="0D003C0C"/>
    <w:lvl w:ilvl="0" w:tplc="FFFFFFFF">
      <w:start w:val="1"/>
      <w:numFmt w:val="bullet"/>
      <w:lvlText w:val=""/>
      <w:legacy w:legacy="1" w:legacySpace="0" w:legacyIndent="283"/>
      <w:lvlJc w:val="left"/>
      <w:pPr>
        <w:ind w:left="1723"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216E2D"/>
    <w:multiLevelType w:val="hybridMultilevel"/>
    <w:tmpl w:val="EB02454A"/>
    <w:lvl w:ilvl="0" w:tplc="B87059B8">
      <w:start w:val="1"/>
      <w:numFmt w:val="bullet"/>
      <w:lvlText w:val=""/>
      <w:lvlJc w:val="left"/>
      <w:pPr>
        <w:tabs>
          <w:tab w:val="num" w:pos="1320"/>
        </w:tabs>
        <w:ind w:left="13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73F0A"/>
    <w:multiLevelType w:val="hybridMultilevel"/>
    <w:tmpl w:val="506EDC9E"/>
    <w:lvl w:ilvl="0" w:tplc="980A504E">
      <w:start w:val="4"/>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E8057D"/>
    <w:multiLevelType w:val="hybridMultilevel"/>
    <w:tmpl w:val="7D5CD934"/>
    <w:lvl w:ilvl="0" w:tplc="FFFFFFFF">
      <w:start w:val="1"/>
      <w:numFmt w:val="bullet"/>
      <w:lvlText w:val=""/>
      <w:legacy w:legacy="1" w:legacySpace="0" w:legacyIndent="283"/>
      <w:lvlJc w:val="left"/>
      <w:pPr>
        <w:ind w:left="1723"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562CEB"/>
    <w:multiLevelType w:val="hybridMultilevel"/>
    <w:tmpl w:val="E4D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436AE"/>
    <w:multiLevelType w:val="hybridMultilevel"/>
    <w:tmpl w:val="F31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9745D"/>
    <w:multiLevelType w:val="hybridMultilevel"/>
    <w:tmpl w:val="0772169A"/>
    <w:lvl w:ilvl="0" w:tplc="862E394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46A65"/>
    <w:multiLevelType w:val="hybridMultilevel"/>
    <w:tmpl w:val="C062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E0D4B"/>
    <w:multiLevelType w:val="hybridMultilevel"/>
    <w:tmpl w:val="E2CEA7A0"/>
    <w:lvl w:ilvl="0" w:tplc="0809000F">
      <w:start w:val="1"/>
      <w:numFmt w:val="decimal"/>
      <w:lvlText w:val="%1."/>
      <w:lvlJc w:val="left"/>
      <w:pPr>
        <w:ind w:left="450" w:hanging="360"/>
      </w:pPr>
      <w:rPr>
        <w:rFonts w:cs="Times New Roman" w:hint="default"/>
      </w:rPr>
    </w:lvl>
    <w:lvl w:ilvl="1" w:tplc="08090019" w:tentative="1">
      <w:start w:val="1"/>
      <w:numFmt w:val="lowerLetter"/>
      <w:lvlText w:val="%2."/>
      <w:lvlJc w:val="left"/>
      <w:pPr>
        <w:ind w:left="1170" w:hanging="360"/>
      </w:pPr>
      <w:rPr>
        <w:rFonts w:cs="Times New Roman"/>
      </w:rPr>
    </w:lvl>
    <w:lvl w:ilvl="2" w:tplc="0809001B" w:tentative="1">
      <w:start w:val="1"/>
      <w:numFmt w:val="lowerRoman"/>
      <w:lvlText w:val="%3."/>
      <w:lvlJc w:val="right"/>
      <w:pPr>
        <w:ind w:left="1890" w:hanging="180"/>
      </w:pPr>
      <w:rPr>
        <w:rFonts w:cs="Times New Roman"/>
      </w:rPr>
    </w:lvl>
    <w:lvl w:ilvl="3" w:tplc="0809000F" w:tentative="1">
      <w:start w:val="1"/>
      <w:numFmt w:val="decimal"/>
      <w:lvlText w:val="%4."/>
      <w:lvlJc w:val="left"/>
      <w:pPr>
        <w:ind w:left="2610" w:hanging="360"/>
      </w:pPr>
      <w:rPr>
        <w:rFonts w:cs="Times New Roman"/>
      </w:rPr>
    </w:lvl>
    <w:lvl w:ilvl="4" w:tplc="08090019" w:tentative="1">
      <w:start w:val="1"/>
      <w:numFmt w:val="lowerLetter"/>
      <w:lvlText w:val="%5."/>
      <w:lvlJc w:val="left"/>
      <w:pPr>
        <w:ind w:left="3330" w:hanging="360"/>
      </w:pPr>
      <w:rPr>
        <w:rFonts w:cs="Times New Roman"/>
      </w:rPr>
    </w:lvl>
    <w:lvl w:ilvl="5" w:tplc="0809001B" w:tentative="1">
      <w:start w:val="1"/>
      <w:numFmt w:val="lowerRoman"/>
      <w:lvlText w:val="%6."/>
      <w:lvlJc w:val="right"/>
      <w:pPr>
        <w:ind w:left="4050" w:hanging="180"/>
      </w:pPr>
      <w:rPr>
        <w:rFonts w:cs="Times New Roman"/>
      </w:rPr>
    </w:lvl>
    <w:lvl w:ilvl="6" w:tplc="0809000F" w:tentative="1">
      <w:start w:val="1"/>
      <w:numFmt w:val="decimal"/>
      <w:lvlText w:val="%7."/>
      <w:lvlJc w:val="left"/>
      <w:pPr>
        <w:ind w:left="4770" w:hanging="360"/>
      </w:pPr>
      <w:rPr>
        <w:rFonts w:cs="Times New Roman"/>
      </w:rPr>
    </w:lvl>
    <w:lvl w:ilvl="7" w:tplc="08090019" w:tentative="1">
      <w:start w:val="1"/>
      <w:numFmt w:val="lowerLetter"/>
      <w:lvlText w:val="%8."/>
      <w:lvlJc w:val="left"/>
      <w:pPr>
        <w:ind w:left="5490" w:hanging="360"/>
      </w:pPr>
      <w:rPr>
        <w:rFonts w:cs="Times New Roman"/>
      </w:rPr>
    </w:lvl>
    <w:lvl w:ilvl="8" w:tplc="0809001B" w:tentative="1">
      <w:start w:val="1"/>
      <w:numFmt w:val="lowerRoman"/>
      <w:lvlText w:val="%9."/>
      <w:lvlJc w:val="right"/>
      <w:pPr>
        <w:ind w:left="6210" w:hanging="180"/>
      </w:pPr>
      <w:rPr>
        <w:rFonts w:cs="Times New Roman"/>
      </w:rPr>
    </w:lvl>
  </w:abstractNum>
  <w:abstractNum w:abstractNumId="11" w15:restartNumberingAfterBreak="0">
    <w:nsid w:val="20650388"/>
    <w:multiLevelType w:val="multilevel"/>
    <w:tmpl w:val="29540A3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7E0688"/>
    <w:multiLevelType w:val="hybridMultilevel"/>
    <w:tmpl w:val="D690E7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6C208D9"/>
    <w:multiLevelType w:val="hybridMultilevel"/>
    <w:tmpl w:val="4782BCC0"/>
    <w:lvl w:ilvl="0" w:tplc="FFFFFFFF">
      <w:start w:val="1"/>
      <w:numFmt w:val="bullet"/>
      <w:lvlText w:val=""/>
      <w:legacy w:legacy="1" w:legacySpace="0" w:legacyIndent="283"/>
      <w:lvlJc w:val="left"/>
      <w:pPr>
        <w:ind w:left="1723"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C64E73"/>
    <w:multiLevelType w:val="hybridMultilevel"/>
    <w:tmpl w:val="7FB2488E"/>
    <w:lvl w:ilvl="0" w:tplc="DBACD01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123BE"/>
    <w:multiLevelType w:val="hybridMultilevel"/>
    <w:tmpl w:val="A53C7912"/>
    <w:lvl w:ilvl="0" w:tplc="980A504E">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E1C1E"/>
    <w:multiLevelType w:val="hybridMultilevel"/>
    <w:tmpl w:val="332458F4"/>
    <w:lvl w:ilvl="0" w:tplc="3246019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4DE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803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2D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CF9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E20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401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15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B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592EE3"/>
    <w:multiLevelType w:val="hybridMultilevel"/>
    <w:tmpl w:val="D7F450FA"/>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55957"/>
    <w:multiLevelType w:val="hybridMultilevel"/>
    <w:tmpl w:val="42F64CB4"/>
    <w:lvl w:ilvl="0" w:tplc="B87059B8">
      <w:start w:val="1"/>
      <w:numFmt w:val="bullet"/>
      <w:lvlText w:val=""/>
      <w:lvlJc w:val="left"/>
      <w:pPr>
        <w:tabs>
          <w:tab w:val="num" w:pos="1320"/>
        </w:tabs>
        <w:ind w:left="13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776A"/>
    <w:multiLevelType w:val="hybridMultilevel"/>
    <w:tmpl w:val="F02EAF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AEF1749"/>
    <w:multiLevelType w:val="hybridMultilevel"/>
    <w:tmpl w:val="BAA27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E268F"/>
    <w:multiLevelType w:val="hybridMultilevel"/>
    <w:tmpl w:val="E5544E4C"/>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B62F2"/>
    <w:multiLevelType w:val="hybridMultilevel"/>
    <w:tmpl w:val="4CB2DB12"/>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168DD"/>
    <w:multiLevelType w:val="hybridMultilevel"/>
    <w:tmpl w:val="4A120FE0"/>
    <w:lvl w:ilvl="0" w:tplc="5232A920">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41A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6C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BF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E5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88A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4F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802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C3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F5142B"/>
    <w:multiLevelType w:val="hybridMultilevel"/>
    <w:tmpl w:val="65862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657EC"/>
    <w:multiLevelType w:val="hybridMultilevel"/>
    <w:tmpl w:val="991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F398F"/>
    <w:multiLevelType w:val="multilevel"/>
    <w:tmpl w:val="BE262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D865D55"/>
    <w:multiLevelType w:val="hybridMultilevel"/>
    <w:tmpl w:val="A3B8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A4DC1"/>
    <w:multiLevelType w:val="hybridMultilevel"/>
    <w:tmpl w:val="6472D99C"/>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8439C"/>
    <w:multiLevelType w:val="hybridMultilevel"/>
    <w:tmpl w:val="90A8F504"/>
    <w:lvl w:ilvl="0" w:tplc="FFFFFFFF">
      <w:start w:val="1"/>
      <w:numFmt w:val="bullet"/>
      <w:lvlText w:val=""/>
      <w:legacy w:legacy="1" w:legacySpace="0" w:legacyIndent="283"/>
      <w:lvlJc w:val="left"/>
      <w:pPr>
        <w:ind w:left="1723" w:hanging="283"/>
      </w:pPr>
      <w:rPr>
        <w:rFonts w:ascii="Symbol" w:hAnsi="Symbol" w:hint="default"/>
      </w:rPr>
    </w:lvl>
    <w:lvl w:ilvl="1" w:tplc="FFFFFFFF">
      <w:start w:val="1"/>
      <w:numFmt w:val="bullet"/>
      <w:lvlText w:val=""/>
      <w:legacy w:legacy="1" w:legacySpace="0" w:legacyIndent="283"/>
      <w:lvlJc w:val="left"/>
      <w:pPr>
        <w:ind w:left="1723" w:hanging="283"/>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1D7DEB"/>
    <w:multiLevelType w:val="hybridMultilevel"/>
    <w:tmpl w:val="0820FA14"/>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A5F9F"/>
    <w:multiLevelType w:val="hybridMultilevel"/>
    <w:tmpl w:val="1D7A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01935"/>
    <w:multiLevelType w:val="hybridMultilevel"/>
    <w:tmpl w:val="80DC0F76"/>
    <w:lvl w:ilvl="0" w:tplc="8CEA910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DB21D0"/>
    <w:multiLevelType w:val="hybridMultilevel"/>
    <w:tmpl w:val="A4D89026"/>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5607B"/>
    <w:multiLevelType w:val="hybridMultilevel"/>
    <w:tmpl w:val="E20A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6A3897"/>
    <w:multiLevelType w:val="multilevel"/>
    <w:tmpl w:val="63483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550DBD"/>
    <w:multiLevelType w:val="hybridMultilevel"/>
    <w:tmpl w:val="8424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87134"/>
    <w:multiLevelType w:val="hybridMultilevel"/>
    <w:tmpl w:val="3B407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7DB661F"/>
    <w:multiLevelType w:val="hybridMultilevel"/>
    <w:tmpl w:val="EA8C9D04"/>
    <w:lvl w:ilvl="0" w:tplc="FFFFFFFF">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9048F"/>
    <w:multiLevelType w:val="hybridMultilevel"/>
    <w:tmpl w:val="7ADA8766"/>
    <w:lvl w:ilvl="0" w:tplc="D52CA294">
      <w:start w:val="1"/>
      <w:numFmt w:val="bullet"/>
      <w:lvlText w:val=""/>
      <w:lvlJc w:val="left"/>
      <w:pPr>
        <w:ind w:left="644"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05D2F"/>
    <w:multiLevelType w:val="hybridMultilevel"/>
    <w:tmpl w:val="21C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90562"/>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0"/>
  </w:num>
  <w:num w:numId="3">
    <w:abstractNumId w:val="39"/>
  </w:num>
  <w:num w:numId="4">
    <w:abstractNumId w:val="36"/>
  </w:num>
  <w:num w:numId="5">
    <w:abstractNumId w:val="8"/>
  </w:num>
  <w:num w:numId="6">
    <w:abstractNumId w:val="10"/>
  </w:num>
  <w:num w:numId="7">
    <w:abstractNumId w:val="9"/>
  </w:num>
  <w:num w:numId="8">
    <w:abstractNumId w:val="28"/>
  </w:num>
  <w:num w:numId="9">
    <w:abstractNumId w:val="44"/>
  </w:num>
  <w:num w:numId="10">
    <w:abstractNumId w:val="12"/>
  </w:num>
  <w:num w:numId="11">
    <w:abstractNumId w:val="37"/>
  </w:num>
  <w:num w:numId="12">
    <w:abstractNumId w:val="6"/>
  </w:num>
  <w:num w:numId="13">
    <w:abstractNumId w:val="5"/>
  </w:num>
  <w:num w:numId="14">
    <w:abstractNumId w:val="38"/>
  </w:num>
  <w:num w:numId="15">
    <w:abstractNumId w:val="21"/>
  </w:num>
  <w:num w:numId="16">
    <w:abstractNumId w:val="19"/>
  </w:num>
  <w:num w:numId="17">
    <w:abstractNumId w:val="0"/>
  </w:num>
  <w:num w:numId="18">
    <w:abstractNumId w:val="35"/>
  </w:num>
  <w:num w:numId="19">
    <w:abstractNumId w:val="13"/>
  </w:num>
  <w:num w:numId="20">
    <w:abstractNumId w:val="31"/>
  </w:num>
  <w:num w:numId="21">
    <w:abstractNumId w:val="17"/>
  </w:num>
  <w:num w:numId="22">
    <w:abstractNumId w:val="18"/>
  </w:num>
  <w:num w:numId="23">
    <w:abstractNumId w:val="1"/>
  </w:num>
  <w:num w:numId="24">
    <w:abstractNumId w:val="40"/>
  </w:num>
  <w:num w:numId="25">
    <w:abstractNumId w:val="29"/>
  </w:num>
  <w:num w:numId="26">
    <w:abstractNumId w:val="23"/>
  </w:num>
  <w:num w:numId="27">
    <w:abstractNumId w:val="4"/>
  </w:num>
  <w:num w:numId="28">
    <w:abstractNumId w:val="30"/>
  </w:num>
  <w:num w:numId="29">
    <w:abstractNumId w:val="11"/>
  </w:num>
  <w:num w:numId="30">
    <w:abstractNumId w:val="39"/>
  </w:num>
  <w:num w:numId="31">
    <w:abstractNumId w:val="36"/>
  </w:num>
  <w:num w:numId="32">
    <w:abstractNumId w:val="14"/>
  </w:num>
  <w:num w:numId="33">
    <w:abstractNumId w:val="27"/>
  </w:num>
  <w:num w:numId="34">
    <w:abstractNumId w:val="3"/>
  </w:num>
  <w:num w:numId="35">
    <w:abstractNumId w:val="15"/>
  </w:num>
  <w:num w:numId="36">
    <w:abstractNumId w:val="24"/>
  </w:num>
  <w:num w:numId="37">
    <w:abstractNumId w:val="16"/>
  </w:num>
  <w:num w:numId="38">
    <w:abstractNumId w:val="34"/>
  </w:num>
  <w:num w:numId="39">
    <w:abstractNumId w:val="42"/>
  </w:num>
  <w:num w:numId="40">
    <w:abstractNumId w:val="41"/>
  </w:num>
  <w:num w:numId="41">
    <w:abstractNumId w:val="43"/>
  </w:num>
  <w:num w:numId="42">
    <w:abstractNumId w:val="26"/>
  </w:num>
  <w:num w:numId="43">
    <w:abstractNumId w:val="32"/>
  </w:num>
  <w:num w:numId="44">
    <w:abstractNumId w:val="22"/>
  </w:num>
  <w:num w:numId="45">
    <w:abstractNumId w:val="7"/>
  </w:num>
  <w:num w:numId="46">
    <w:abstractNumId w:val="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33"/>
    <w:rsid w:val="00003855"/>
    <w:rsid w:val="000117F1"/>
    <w:rsid w:val="000178FB"/>
    <w:rsid w:val="0002592D"/>
    <w:rsid w:val="00030B3C"/>
    <w:rsid w:val="00095883"/>
    <w:rsid w:val="001209B4"/>
    <w:rsid w:val="001304AB"/>
    <w:rsid w:val="00140B2C"/>
    <w:rsid w:val="00181D84"/>
    <w:rsid w:val="001A4C13"/>
    <w:rsid w:val="001D0BBE"/>
    <w:rsid w:val="001F48B6"/>
    <w:rsid w:val="0020434E"/>
    <w:rsid w:val="002356F7"/>
    <w:rsid w:val="0024637D"/>
    <w:rsid w:val="002562D9"/>
    <w:rsid w:val="00261763"/>
    <w:rsid w:val="002A37A4"/>
    <w:rsid w:val="002D7836"/>
    <w:rsid w:val="0031556B"/>
    <w:rsid w:val="00316F68"/>
    <w:rsid w:val="0033494A"/>
    <w:rsid w:val="00356B51"/>
    <w:rsid w:val="0039645E"/>
    <w:rsid w:val="003B3422"/>
    <w:rsid w:val="003C2B1B"/>
    <w:rsid w:val="003E7BF5"/>
    <w:rsid w:val="003F34E4"/>
    <w:rsid w:val="004103A8"/>
    <w:rsid w:val="004318DA"/>
    <w:rsid w:val="004E3666"/>
    <w:rsid w:val="004F0A25"/>
    <w:rsid w:val="005301A7"/>
    <w:rsid w:val="00585B5D"/>
    <w:rsid w:val="005B2015"/>
    <w:rsid w:val="005B5D56"/>
    <w:rsid w:val="005E4871"/>
    <w:rsid w:val="005F49EF"/>
    <w:rsid w:val="005F78C6"/>
    <w:rsid w:val="0061505C"/>
    <w:rsid w:val="00617434"/>
    <w:rsid w:val="00621683"/>
    <w:rsid w:val="00691CC8"/>
    <w:rsid w:val="006D47A3"/>
    <w:rsid w:val="007238C7"/>
    <w:rsid w:val="00740C71"/>
    <w:rsid w:val="007908DB"/>
    <w:rsid w:val="007920E7"/>
    <w:rsid w:val="007B6F33"/>
    <w:rsid w:val="007C1911"/>
    <w:rsid w:val="007E377C"/>
    <w:rsid w:val="00802A0E"/>
    <w:rsid w:val="00805B3A"/>
    <w:rsid w:val="00815674"/>
    <w:rsid w:val="0086697B"/>
    <w:rsid w:val="008771CD"/>
    <w:rsid w:val="008B173D"/>
    <w:rsid w:val="008B74C8"/>
    <w:rsid w:val="008D4C1A"/>
    <w:rsid w:val="008E0C16"/>
    <w:rsid w:val="008E1194"/>
    <w:rsid w:val="00925CB2"/>
    <w:rsid w:val="00942AEA"/>
    <w:rsid w:val="00952015"/>
    <w:rsid w:val="00990B50"/>
    <w:rsid w:val="009C0EED"/>
    <w:rsid w:val="009C332A"/>
    <w:rsid w:val="00A103EA"/>
    <w:rsid w:val="00A203E8"/>
    <w:rsid w:val="00A43CBF"/>
    <w:rsid w:val="00A64DA6"/>
    <w:rsid w:val="00A91C23"/>
    <w:rsid w:val="00AD7A2A"/>
    <w:rsid w:val="00B00126"/>
    <w:rsid w:val="00B25136"/>
    <w:rsid w:val="00BA3ADC"/>
    <w:rsid w:val="00BB7C88"/>
    <w:rsid w:val="00BC1A78"/>
    <w:rsid w:val="00BD693E"/>
    <w:rsid w:val="00C25316"/>
    <w:rsid w:val="00C474F9"/>
    <w:rsid w:val="00C63046"/>
    <w:rsid w:val="00C923ED"/>
    <w:rsid w:val="00CE4AE9"/>
    <w:rsid w:val="00D07AFD"/>
    <w:rsid w:val="00D2064D"/>
    <w:rsid w:val="00D21FED"/>
    <w:rsid w:val="00D26339"/>
    <w:rsid w:val="00D40EB6"/>
    <w:rsid w:val="00D4292D"/>
    <w:rsid w:val="00D57940"/>
    <w:rsid w:val="00D63076"/>
    <w:rsid w:val="00D6365A"/>
    <w:rsid w:val="00D6369A"/>
    <w:rsid w:val="00D82BE7"/>
    <w:rsid w:val="00D92B81"/>
    <w:rsid w:val="00DA73FF"/>
    <w:rsid w:val="00DC40FD"/>
    <w:rsid w:val="00DF703E"/>
    <w:rsid w:val="00DF7625"/>
    <w:rsid w:val="00E02D02"/>
    <w:rsid w:val="00E07D0F"/>
    <w:rsid w:val="00E11F38"/>
    <w:rsid w:val="00E220D2"/>
    <w:rsid w:val="00E303C4"/>
    <w:rsid w:val="00E53E44"/>
    <w:rsid w:val="00E7378A"/>
    <w:rsid w:val="00E81345"/>
    <w:rsid w:val="00E82302"/>
    <w:rsid w:val="00EC4F90"/>
    <w:rsid w:val="00F03885"/>
    <w:rsid w:val="00F709CA"/>
    <w:rsid w:val="00F72576"/>
    <w:rsid w:val="00F73813"/>
    <w:rsid w:val="00F763D7"/>
    <w:rsid w:val="00FA5567"/>
    <w:rsid w:val="00FF2DF2"/>
    <w:rsid w:val="6F22E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8161"/>
  <w15:docId w15:val="{E0721DD5-6412-431C-A05D-48D07A94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33"/>
    <w:pPr>
      <w:spacing w:after="0" w:line="240" w:lineRule="auto"/>
    </w:pPr>
    <w:rPr>
      <w:rFonts w:ascii="Calibri" w:eastAsia="Times New Roman" w:hAnsi="Calibri" w:cs="Times New Roman"/>
    </w:rPr>
  </w:style>
  <w:style w:type="paragraph" w:styleId="Heading1">
    <w:name w:val="heading 1"/>
    <w:next w:val="Normal"/>
    <w:link w:val="Heading1Char"/>
    <w:uiPriority w:val="9"/>
    <w:unhideWhenUsed/>
    <w:qFormat/>
    <w:rsid w:val="00DF703E"/>
    <w:pPr>
      <w:keepNext/>
      <w:keepLines/>
      <w:spacing w:after="293"/>
      <w:ind w:left="610" w:hanging="10"/>
      <w:outlineLvl w:val="0"/>
    </w:pPr>
    <w:rPr>
      <w:rFonts w:ascii="Calibri" w:eastAsia="Calibri" w:hAnsi="Calibri" w:cs="Calibri"/>
      <w:b/>
      <w:color w:val="000000"/>
      <w:sz w:val="24"/>
      <w:u w:val="single" w:color="92D05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F33"/>
    <w:pPr>
      <w:ind w:left="720"/>
      <w:contextualSpacing/>
    </w:pPr>
  </w:style>
  <w:style w:type="paragraph" w:styleId="NormalWeb">
    <w:name w:val="Normal (Web)"/>
    <w:basedOn w:val="Normal"/>
    <w:uiPriority w:val="99"/>
    <w:unhideWhenUsed/>
    <w:rsid w:val="007B6F33"/>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CE4AE9"/>
    <w:pPr>
      <w:tabs>
        <w:tab w:val="center" w:pos="4513"/>
        <w:tab w:val="right" w:pos="9026"/>
      </w:tabs>
    </w:pPr>
  </w:style>
  <w:style w:type="character" w:customStyle="1" w:styleId="HeaderChar">
    <w:name w:val="Header Char"/>
    <w:basedOn w:val="DefaultParagraphFont"/>
    <w:link w:val="Header"/>
    <w:uiPriority w:val="99"/>
    <w:rsid w:val="00CE4AE9"/>
    <w:rPr>
      <w:rFonts w:ascii="Calibri" w:eastAsia="Times New Roman" w:hAnsi="Calibri" w:cs="Times New Roman"/>
    </w:rPr>
  </w:style>
  <w:style w:type="paragraph" w:styleId="Footer">
    <w:name w:val="footer"/>
    <w:basedOn w:val="Normal"/>
    <w:link w:val="FooterChar"/>
    <w:uiPriority w:val="99"/>
    <w:unhideWhenUsed/>
    <w:rsid w:val="00CE4AE9"/>
    <w:pPr>
      <w:tabs>
        <w:tab w:val="center" w:pos="4513"/>
        <w:tab w:val="right" w:pos="9026"/>
      </w:tabs>
    </w:pPr>
  </w:style>
  <w:style w:type="character" w:customStyle="1" w:styleId="FooterChar">
    <w:name w:val="Footer Char"/>
    <w:basedOn w:val="DefaultParagraphFont"/>
    <w:link w:val="Footer"/>
    <w:uiPriority w:val="99"/>
    <w:rsid w:val="00CE4AE9"/>
    <w:rPr>
      <w:rFonts w:ascii="Calibri" w:eastAsia="Times New Roman" w:hAnsi="Calibri" w:cs="Times New Roman"/>
    </w:rPr>
  </w:style>
  <w:style w:type="character" w:styleId="CommentReference">
    <w:name w:val="annotation reference"/>
    <w:basedOn w:val="DefaultParagraphFont"/>
    <w:uiPriority w:val="99"/>
    <w:semiHidden/>
    <w:unhideWhenUsed/>
    <w:rsid w:val="00D6369A"/>
    <w:rPr>
      <w:sz w:val="16"/>
      <w:szCs w:val="16"/>
    </w:rPr>
  </w:style>
  <w:style w:type="paragraph" w:styleId="CommentText">
    <w:name w:val="annotation text"/>
    <w:basedOn w:val="Normal"/>
    <w:link w:val="CommentTextChar"/>
    <w:uiPriority w:val="99"/>
    <w:semiHidden/>
    <w:unhideWhenUsed/>
    <w:rsid w:val="00D6369A"/>
    <w:rPr>
      <w:sz w:val="20"/>
      <w:szCs w:val="20"/>
    </w:rPr>
  </w:style>
  <w:style w:type="character" w:customStyle="1" w:styleId="CommentTextChar">
    <w:name w:val="Comment Text Char"/>
    <w:basedOn w:val="DefaultParagraphFont"/>
    <w:link w:val="CommentText"/>
    <w:uiPriority w:val="99"/>
    <w:semiHidden/>
    <w:rsid w:val="00D6369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369A"/>
    <w:rPr>
      <w:b/>
      <w:bCs/>
    </w:rPr>
  </w:style>
  <w:style w:type="character" w:customStyle="1" w:styleId="CommentSubjectChar">
    <w:name w:val="Comment Subject Char"/>
    <w:basedOn w:val="CommentTextChar"/>
    <w:link w:val="CommentSubject"/>
    <w:uiPriority w:val="99"/>
    <w:semiHidden/>
    <w:rsid w:val="00D6369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6369A"/>
    <w:rPr>
      <w:rFonts w:ascii="Tahoma" w:hAnsi="Tahoma" w:cs="Tahoma"/>
      <w:sz w:val="16"/>
      <w:szCs w:val="16"/>
    </w:rPr>
  </w:style>
  <w:style w:type="character" w:customStyle="1" w:styleId="BalloonTextChar">
    <w:name w:val="Balloon Text Char"/>
    <w:basedOn w:val="DefaultParagraphFont"/>
    <w:link w:val="BalloonText"/>
    <w:uiPriority w:val="99"/>
    <w:semiHidden/>
    <w:rsid w:val="00D6369A"/>
    <w:rPr>
      <w:rFonts w:ascii="Tahoma" w:eastAsia="Times New Roman" w:hAnsi="Tahoma" w:cs="Tahoma"/>
      <w:sz w:val="16"/>
      <w:szCs w:val="16"/>
    </w:rPr>
  </w:style>
  <w:style w:type="table" w:styleId="TableGrid">
    <w:name w:val="Table Grid"/>
    <w:basedOn w:val="TableNormal"/>
    <w:uiPriority w:val="39"/>
    <w:rsid w:val="003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9EF"/>
    <w:rPr>
      <w:color w:val="0563C1" w:themeColor="hyperlink"/>
      <w:u w:val="single"/>
    </w:rPr>
  </w:style>
  <w:style w:type="character" w:customStyle="1" w:styleId="Heading1Char">
    <w:name w:val="Heading 1 Char"/>
    <w:basedOn w:val="DefaultParagraphFont"/>
    <w:link w:val="Heading1"/>
    <w:uiPriority w:val="9"/>
    <w:rsid w:val="00DF703E"/>
    <w:rPr>
      <w:rFonts w:ascii="Calibri" w:eastAsia="Calibri" w:hAnsi="Calibri" w:cs="Calibri"/>
      <w:b/>
      <w:color w:val="000000"/>
      <w:sz w:val="24"/>
      <w:u w:val="single" w:color="92D050"/>
      <w:lang w:eastAsia="en-GB"/>
    </w:rPr>
  </w:style>
  <w:style w:type="paragraph" w:styleId="NoSpacing">
    <w:name w:val="No Spacing"/>
    <w:uiPriority w:val="1"/>
    <w:qFormat/>
    <w:rsid w:val="00DF703E"/>
    <w:pPr>
      <w:spacing w:after="0" w:line="240" w:lineRule="auto"/>
    </w:pPr>
    <w:rPr>
      <w:rFonts w:ascii="Calibri" w:eastAsia="Calibri" w:hAnsi="Calibri" w:cs="Times New Roman"/>
    </w:rPr>
  </w:style>
  <w:style w:type="paragraph" w:customStyle="1" w:styleId="Default">
    <w:name w:val="Default"/>
    <w:rsid w:val="00DF70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352110">
      <w:bodyDiv w:val="1"/>
      <w:marLeft w:val="0"/>
      <w:marRight w:val="0"/>
      <w:marTop w:val="0"/>
      <w:marBottom w:val="0"/>
      <w:divBdr>
        <w:top w:val="none" w:sz="0" w:space="0" w:color="auto"/>
        <w:left w:val="none" w:sz="0" w:space="0" w:color="auto"/>
        <w:bottom w:val="none" w:sz="0" w:space="0" w:color="auto"/>
        <w:right w:val="none" w:sz="0" w:space="0" w:color="auto"/>
      </w:divBdr>
    </w:div>
    <w:div w:id="20120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71AC-47C8-4C9C-9B2B-20EE1251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Snelling Hannah</dc:creator>
  <cp:lastModifiedBy>THIRKETTLE Helen</cp:lastModifiedBy>
  <cp:revision>3</cp:revision>
  <cp:lastPrinted>2018-03-20T12:20:00Z</cp:lastPrinted>
  <dcterms:created xsi:type="dcterms:W3CDTF">2020-09-16T12:09:00Z</dcterms:created>
  <dcterms:modified xsi:type="dcterms:W3CDTF">2020-09-16T12:17:00Z</dcterms:modified>
</cp:coreProperties>
</file>