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9F" w:rsidRDefault="000C059D" w:rsidP="00235CAB">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1440180</wp:posOffset>
            </wp:positionH>
            <wp:positionV relativeFrom="paragraph">
              <wp:posOffset>-411480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0C059D"/>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0C059D">
        <w:trPr>
          <w:trHeight w:val="567"/>
        </w:trPr>
        <w:tc>
          <w:tcPr>
            <w:tcW w:w="1439" w:type="pct"/>
            <w:vAlign w:val="center"/>
          </w:tcPr>
          <w:p w:rsidR="00AD59DD" w:rsidRPr="00782815" w:rsidRDefault="000C059D" w:rsidP="001103D7">
            <w:pPr>
              <w:spacing w:after="0" w:line="240" w:lineRule="auto"/>
              <w:rPr>
                <w:b/>
              </w:rPr>
            </w:pPr>
            <w:r>
              <w:rPr>
                <w:b/>
              </w:rPr>
              <w:t>School</w:t>
            </w:r>
            <w:r w:rsidR="00AD59DD" w:rsidRPr="00782815">
              <w:rPr>
                <w:b/>
              </w:rPr>
              <w:t>:</w:t>
            </w:r>
          </w:p>
        </w:tc>
        <w:tc>
          <w:tcPr>
            <w:tcW w:w="3561" w:type="pct"/>
            <w:vAlign w:val="center"/>
          </w:tcPr>
          <w:p w:rsidR="00AD59DD" w:rsidRPr="00782815" w:rsidRDefault="003D015D" w:rsidP="001103D7">
            <w:pPr>
              <w:spacing w:after="0" w:line="240" w:lineRule="auto"/>
              <w:rPr>
                <w:b/>
              </w:rPr>
            </w:pPr>
            <w:r>
              <w:rPr>
                <w:b/>
              </w:rPr>
              <w:t>Marshland High School</w:t>
            </w:r>
          </w:p>
        </w:tc>
      </w:tr>
      <w:tr w:rsidR="00AD59DD" w:rsidRPr="005F722B" w:rsidTr="000C059D">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9F6547" w:rsidRPr="00782815" w:rsidRDefault="00375090" w:rsidP="001F34AF">
            <w:pPr>
              <w:spacing w:after="0" w:line="240" w:lineRule="auto"/>
              <w:rPr>
                <w:b/>
              </w:rPr>
            </w:pPr>
            <w:r>
              <w:rPr>
                <w:b/>
              </w:rPr>
              <w:t>T</w:t>
            </w:r>
            <w:r w:rsidR="009F6547">
              <w:rPr>
                <w:b/>
              </w:rPr>
              <w:t>eacher of Maths</w:t>
            </w:r>
            <w:r w:rsidR="00657ED6">
              <w:rPr>
                <w:b/>
              </w:rPr>
              <w:t xml:space="preserve"> </w:t>
            </w:r>
            <w:r w:rsidR="000C059D">
              <w:rPr>
                <w:b/>
              </w:rPr>
              <w:t xml:space="preserve">– Full Time </w:t>
            </w:r>
          </w:p>
        </w:tc>
      </w:tr>
      <w:tr w:rsidR="00AD59DD" w:rsidRPr="005F722B" w:rsidTr="000C059D">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245CA9" w:rsidRDefault="00C85141" w:rsidP="00245CA9">
            <w:pPr>
              <w:spacing w:after="0" w:line="240" w:lineRule="auto"/>
              <w:rPr>
                <w:b/>
              </w:rPr>
            </w:pPr>
            <w:r w:rsidRPr="00245CA9">
              <w:rPr>
                <w:b/>
              </w:rPr>
              <w:t>MPS</w:t>
            </w:r>
            <w:r w:rsidR="00657ED6" w:rsidRPr="00245CA9">
              <w:rPr>
                <w:b/>
              </w:rPr>
              <w:t>/UPS</w:t>
            </w:r>
            <w:r w:rsidR="003D015D" w:rsidRPr="00245CA9">
              <w:rPr>
                <w:b/>
              </w:rPr>
              <w:t xml:space="preserve"> as appropriate</w:t>
            </w:r>
            <w:r w:rsidR="001F34AF" w:rsidRPr="00245CA9">
              <w:rPr>
                <w:b/>
              </w:rPr>
              <w:t xml:space="preserve"> plus a TLR payment </w:t>
            </w:r>
          </w:p>
          <w:p w:rsidR="00245CA9" w:rsidRPr="00245CA9" w:rsidRDefault="00245CA9" w:rsidP="00245CA9">
            <w:pPr>
              <w:spacing w:after="0" w:line="240" w:lineRule="auto"/>
              <w:rPr>
                <w:b/>
              </w:rPr>
            </w:pPr>
          </w:p>
          <w:p w:rsidR="00D71C7B" w:rsidRPr="00782815" w:rsidRDefault="00375090" w:rsidP="00D71C7B">
            <w:pPr>
              <w:spacing w:after="0" w:line="240" w:lineRule="auto"/>
              <w:rPr>
                <w:b/>
              </w:rPr>
            </w:pPr>
            <w:r w:rsidRPr="00245CA9">
              <w:rPr>
                <w:b/>
              </w:rPr>
              <w:t>This post is open to NQTs</w:t>
            </w:r>
            <w:bookmarkStart w:id="0" w:name="_GoBack"/>
            <w:bookmarkEnd w:id="0"/>
          </w:p>
        </w:tc>
      </w:tr>
      <w:tr w:rsidR="00AD59DD" w:rsidRPr="005F722B" w:rsidTr="000C059D">
        <w:trPr>
          <w:trHeight w:val="567"/>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vAlign w:val="center"/>
          </w:tcPr>
          <w:p w:rsidR="00AD59DD" w:rsidRDefault="00DA7E13" w:rsidP="001103D7">
            <w:pPr>
              <w:spacing w:after="0" w:line="240" w:lineRule="auto"/>
              <w:rPr>
                <w:b/>
              </w:rPr>
            </w:pPr>
            <w:r>
              <w:rPr>
                <w:b/>
              </w:rPr>
              <w:t>Headteacher</w:t>
            </w:r>
          </w:p>
          <w:p w:rsidR="00DA7E13" w:rsidRPr="00782815" w:rsidRDefault="00AF2614" w:rsidP="001103D7">
            <w:pPr>
              <w:spacing w:after="0" w:line="240" w:lineRule="auto"/>
              <w:rPr>
                <w:b/>
              </w:rPr>
            </w:pPr>
            <w:r w:rsidRPr="004841BE">
              <w:rPr>
                <w:b/>
              </w:rPr>
              <w:t>Line Manager</w:t>
            </w:r>
          </w:p>
        </w:tc>
      </w:tr>
      <w:tr w:rsidR="00962A6E" w:rsidRPr="005F722B" w:rsidTr="000C059D">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0C059D" w:rsidRDefault="000C059D" w:rsidP="00787A23">
      <w:pPr>
        <w:spacing w:after="0" w:line="240" w:lineRule="auto"/>
        <w:ind w:right="375"/>
        <w:jc w:val="both"/>
        <w:rPr>
          <w:rFonts w:asciiTheme="minorHAnsi" w:hAnsiTheme="minorHAnsi"/>
          <w:b/>
          <w:sz w:val="24"/>
          <w:szCs w:val="24"/>
        </w:rPr>
      </w:pPr>
    </w:p>
    <w:p w:rsidR="00782815" w:rsidRDefault="00782815" w:rsidP="00787A23">
      <w:pPr>
        <w:spacing w:after="0" w:line="240" w:lineRule="auto"/>
        <w:ind w:right="375"/>
        <w:jc w:val="both"/>
        <w:rPr>
          <w:rFonts w:asciiTheme="minorHAnsi" w:hAnsiTheme="minorHAnsi"/>
          <w:b/>
          <w:sz w:val="24"/>
          <w:szCs w:val="24"/>
        </w:rPr>
      </w:pPr>
      <w:r w:rsidRPr="000C059D">
        <w:rPr>
          <w:rFonts w:asciiTheme="minorHAnsi" w:hAnsiTheme="minorHAnsi"/>
          <w:b/>
          <w:sz w:val="24"/>
          <w:szCs w:val="24"/>
        </w:rPr>
        <w:t xml:space="preserve">Purpose of the Job </w:t>
      </w:r>
      <w:r w:rsidR="00DA7E13" w:rsidRPr="000C059D">
        <w:rPr>
          <w:rFonts w:asciiTheme="minorHAnsi" w:hAnsiTheme="minorHAnsi"/>
          <w:b/>
          <w:sz w:val="24"/>
          <w:szCs w:val="24"/>
        </w:rPr>
        <w:t xml:space="preserve"> </w:t>
      </w:r>
    </w:p>
    <w:p w:rsidR="000C059D" w:rsidRPr="000C059D" w:rsidRDefault="000C059D" w:rsidP="00787A23">
      <w:pPr>
        <w:spacing w:after="0" w:line="240" w:lineRule="auto"/>
        <w:ind w:right="375"/>
        <w:jc w:val="both"/>
        <w:rPr>
          <w:rFonts w:asciiTheme="minorHAnsi" w:hAnsiTheme="minorHAnsi"/>
          <w:b/>
          <w:szCs w:val="24"/>
        </w:rPr>
      </w:pPr>
    </w:p>
    <w:p w:rsidR="00AF2614" w:rsidRDefault="00AF2614" w:rsidP="00AF2614">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r w:rsidR="00245CA9">
        <w:rPr>
          <w:rFonts w:eastAsia="Times New Roman"/>
        </w:rPr>
        <w:t xml:space="preserve">   This post carries a TLR payment with responsibility for leading and managing delegated work as determined by the Head of Maths.</w:t>
      </w:r>
    </w:p>
    <w:p w:rsidR="00782815" w:rsidRPr="007F7AD8" w:rsidRDefault="00782815" w:rsidP="000C059D">
      <w:pPr>
        <w:spacing w:after="0" w:line="240" w:lineRule="auto"/>
        <w:ind w:right="280"/>
        <w:contextualSpacing/>
        <w:rPr>
          <w:rFonts w:asciiTheme="minorHAnsi" w:hAnsiTheme="minorHAnsi"/>
          <w:b/>
          <w:sz w:val="24"/>
          <w:szCs w:val="24"/>
        </w:rPr>
      </w:pPr>
      <w:r w:rsidRPr="007F7AD8">
        <w:rPr>
          <w:rFonts w:asciiTheme="minorHAnsi" w:hAnsiTheme="minorHAnsi"/>
          <w:b/>
          <w:sz w:val="24"/>
          <w:szCs w:val="24"/>
        </w:rPr>
        <w:t>Responsibilities</w:t>
      </w:r>
    </w:p>
    <w:p w:rsidR="000C059D" w:rsidRDefault="000C059D" w:rsidP="000C059D">
      <w:pPr>
        <w:spacing w:after="0"/>
        <w:contextualSpacing/>
        <w:rPr>
          <w:rFonts w:eastAsia="Times New Roman"/>
        </w:rPr>
      </w:pPr>
    </w:p>
    <w:p w:rsidR="00AF2614" w:rsidRDefault="00AF2614" w:rsidP="000C059D">
      <w:pPr>
        <w:spacing w:after="145"/>
        <w:rPr>
          <w:rFonts w:eastAsia="Times New Roman"/>
        </w:rPr>
      </w:pPr>
      <w:r>
        <w:rPr>
          <w:rFonts w:eastAsia="Times New Roman"/>
        </w:rPr>
        <w:t>The successful candidate will:</w:t>
      </w:r>
    </w:p>
    <w:p w:rsidR="000C059D" w:rsidRDefault="00AF2614" w:rsidP="000C059D">
      <w:pPr>
        <w:pStyle w:val="ListParagraph"/>
        <w:numPr>
          <w:ilvl w:val="0"/>
          <w:numId w:val="22"/>
        </w:numPr>
        <w:spacing w:after="145"/>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Pr="000C059D" w:rsidRDefault="00AF2614" w:rsidP="000C059D">
      <w:pPr>
        <w:pStyle w:val="ListParagraph"/>
        <w:numPr>
          <w:ilvl w:val="0"/>
          <w:numId w:val="22"/>
        </w:numPr>
        <w:spacing w:after="145"/>
        <w:contextualSpacing w:val="0"/>
        <w:rPr>
          <w:rFonts w:eastAsia="Times New Roman"/>
        </w:rPr>
      </w:pPr>
      <w:r w:rsidRPr="000C059D">
        <w:rPr>
          <w:rFonts w:eastAsia="Times New Roman"/>
        </w:rPr>
        <w:t>be an excellent classroom practitioner with an understanding of high quality teaching and learning;</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 </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0C059D">
      <w:pPr>
        <w:pStyle w:val="ListParagraph"/>
        <w:numPr>
          <w:ilvl w:val="0"/>
          <w:numId w:val="21"/>
        </w:numPr>
        <w:spacing w:after="145"/>
        <w:contextualSpacing w:val="0"/>
        <w:rPr>
          <w:rFonts w:eastAsia="Times New Roman"/>
        </w:rPr>
      </w:pPr>
      <w:r w:rsidRPr="00787A23">
        <w:rPr>
          <w:rFonts w:eastAsia="Times New Roman"/>
        </w:rPr>
        <w:t>be adept at monitoring data and providing intervention when needed;</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be able to create and manage resources;</w:t>
      </w:r>
    </w:p>
    <w:p w:rsidR="00787A23" w:rsidRDefault="00AF2614" w:rsidP="000C059D">
      <w:pPr>
        <w:pStyle w:val="ListParagraph"/>
        <w:numPr>
          <w:ilvl w:val="0"/>
          <w:numId w:val="21"/>
        </w:numPr>
        <w:spacing w:after="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0C059D" w:rsidRDefault="000C059D" w:rsidP="000C059D">
      <w:pPr>
        <w:spacing w:after="0"/>
        <w:rPr>
          <w:rFonts w:eastAsia="Times New Roman"/>
        </w:rPr>
      </w:pPr>
    </w:p>
    <w:p w:rsidR="000C059D" w:rsidRDefault="000C059D" w:rsidP="000C059D">
      <w:pPr>
        <w:spacing w:after="0"/>
        <w:rPr>
          <w:rFonts w:eastAsia="Times New Roman"/>
        </w:rPr>
      </w:pPr>
    </w:p>
    <w:p w:rsidR="000C059D" w:rsidRDefault="000C059D" w:rsidP="000C059D">
      <w:pPr>
        <w:spacing w:after="0"/>
        <w:rPr>
          <w:rFonts w:eastAsia="Times New Roman"/>
        </w:rPr>
      </w:pPr>
    </w:p>
    <w:p w:rsidR="000C059D" w:rsidRPr="000C059D" w:rsidRDefault="000C059D" w:rsidP="000C059D">
      <w:pPr>
        <w:spacing w:after="0"/>
        <w:rPr>
          <w:rFonts w:eastAsia="Times New Roman"/>
        </w:rPr>
      </w:pPr>
    </w:p>
    <w:p w:rsidR="000C059D" w:rsidRPr="000C059D" w:rsidRDefault="000C059D" w:rsidP="000C059D">
      <w:pPr>
        <w:pStyle w:val="ListParagraph"/>
        <w:spacing w:after="0"/>
        <w:ind w:left="360"/>
        <w:rPr>
          <w:rFonts w:eastAsia="Times New Roman"/>
        </w:rPr>
      </w:pPr>
    </w:p>
    <w:p w:rsidR="00AD59DD" w:rsidRDefault="00AD59DD" w:rsidP="00676394">
      <w:pPr>
        <w:spacing w:after="0" w:line="240" w:lineRule="auto"/>
        <w:ind w:right="375"/>
        <w:jc w:val="both"/>
        <w:rPr>
          <w:b/>
        </w:rPr>
      </w:pPr>
      <w:r w:rsidRPr="000C059D">
        <w:rPr>
          <w:b/>
          <w:sz w:val="24"/>
        </w:rPr>
        <w:t>Job context and flexibility</w:t>
      </w:r>
    </w:p>
    <w:p w:rsidR="00532CB2" w:rsidRDefault="00532CB2" w:rsidP="00AD59DD">
      <w:pPr>
        <w:spacing w:after="0" w:line="240" w:lineRule="auto"/>
        <w:ind w:left="142" w:right="375"/>
        <w:jc w:val="both"/>
        <w:rPr>
          <w:b/>
        </w:rPr>
      </w:pPr>
    </w:p>
    <w:p w:rsidR="000C059D" w:rsidRDefault="000C059D" w:rsidP="000C059D">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C059D" w:rsidRDefault="000C059D" w:rsidP="000C059D">
      <w:pPr>
        <w:spacing w:after="0" w:line="240" w:lineRule="auto"/>
        <w:ind w:left="142" w:right="280"/>
        <w:jc w:val="both"/>
      </w:pPr>
    </w:p>
    <w:p w:rsidR="000C059D" w:rsidRDefault="000C059D" w:rsidP="000C059D">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0C059D" w:rsidRDefault="000C059D" w:rsidP="000C059D">
      <w:pPr>
        <w:spacing w:after="0" w:line="240" w:lineRule="auto"/>
        <w:ind w:left="142" w:right="280"/>
        <w:jc w:val="both"/>
      </w:pPr>
    </w:p>
    <w:p w:rsidR="000C059D" w:rsidRDefault="000C059D" w:rsidP="000C059D">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0C059D" w:rsidRDefault="000C059D" w:rsidP="000C059D">
      <w:pPr>
        <w:spacing w:after="0" w:line="240" w:lineRule="auto"/>
        <w:jc w:val="both"/>
      </w:pPr>
    </w:p>
    <w:p w:rsidR="000C059D" w:rsidRDefault="000C059D" w:rsidP="000C059D">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0C059D" w:rsidRDefault="000C059D" w:rsidP="000C059D">
      <w:pPr>
        <w:spacing w:after="0" w:line="240" w:lineRule="auto"/>
        <w:jc w:val="both"/>
      </w:pPr>
    </w:p>
    <w:p w:rsidR="000C059D" w:rsidRDefault="000C059D" w:rsidP="000C059D">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0C059D" w:rsidRDefault="000C059D" w:rsidP="000C059D">
      <w:pPr>
        <w:spacing w:after="0" w:line="240" w:lineRule="auto"/>
      </w:pPr>
    </w:p>
    <w:p w:rsidR="000C059D" w:rsidRDefault="000C059D" w:rsidP="000C059D">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676394">
            <w:pPr>
              <w:spacing w:after="0" w:line="240" w:lineRule="auto"/>
              <w:rPr>
                <w:b/>
                <w:sz w:val="24"/>
                <w:szCs w:val="24"/>
              </w:rPr>
            </w:pP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Qualified Teacher Status</w:t>
            </w:r>
          </w:p>
        </w:tc>
        <w:tc>
          <w:tcPr>
            <w:tcW w:w="1142" w:type="dxa"/>
            <w:vAlign w:val="center"/>
          </w:tcPr>
          <w:p w:rsidR="00AF2614" w:rsidRPr="00532CB2" w:rsidRDefault="00AF2614" w:rsidP="00676394">
            <w:pPr>
              <w:spacing w:after="0" w:line="240" w:lineRule="auto"/>
              <w:jc w:val="center"/>
              <w:rPr>
                <w:u w:val="single"/>
              </w:rPr>
            </w:pPr>
            <w:r w:rsidRPr="00DA761A">
              <w:rPr>
                <w:sz w:val="20"/>
              </w:rPr>
              <w:sym w:font="Wingdings" w:char="F0FC"/>
            </w:r>
          </w:p>
        </w:tc>
        <w:tc>
          <w:tcPr>
            <w:tcW w:w="1188" w:type="dxa"/>
            <w:vAlign w:val="center"/>
          </w:tcPr>
          <w:p w:rsidR="00AF2614" w:rsidRPr="005F722B" w:rsidRDefault="00AF2614" w:rsidP="00676394">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Educated to Degree Level</w:t>
            </w:r>
          </w:p>
        </w:tc>
        <w:tc>
          <w:tcPr>
            <w:tcW w:w="1142" w:type="dxa"/>
            <w:vAlign w:val="center"/>
          </w:tcPr>
          <w:p w:rsidR="00AF2614" w:rsidRPr="00532CB2" w:rsidRDefault="00AF2614" w:rsidP="00676394">
            <w:pPr>
              <w:spacing w:after="0" w:line="240" w:lineRule="auto"/>
              <w:jc w:val="center"/>
              <w:rPr>
                <w:u w:val="single"/>
              </w:rPr>
            </w:pPr>
            <w:r w:rsidRPr="00DA761A">
              <w:rPr>
                <w:sz w:val="20"/>
              </w:rPr>
              <w:sym w:font="Wingdings" w:char="F0FC"/>
            </w:r>
          </w:p>
        </w:tc>
        <w:tc>
          <w:tcPr>
            <w:tcW w:w="1188" w:type="dxa"/>
            <w:vAlign w:val="center"/>
          </w:tcPr>
          <w:p w:rsidR="00AF2614" w:rsidRPr="005F722B" w:rsidRDefault="00AF2614" w:rsidP="00676394">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Evidence of CPD linked to curriculum development</w:t>
            </w:r>
          </w:p>
        </w:tc>
        <w:tc>
          <w:tcPr>
            <w:tcW w:w="1142" w:type="dxa"/>
            <w:vAlign w:val="center"/>
          </w:tcPr>
          <w:p w:rsidR="00AF2614" w:rsidRPr="00532CB2" w:rsidRDefault="00AF2614" w:rsidP="00676394">
            <w:pPr>
              <w:spacing w:after="0" w:line="240" w:lineRule="auto"/>
              <w:ind w:left="643"/>
              <w:jc w:val="center"/>
              <w:rPr>
                <w:u w:val="single"/>
              </w:rPr>
            </w:pPr>
          </w:p>
        </w:tc>
        <w:tc>
          <w:tcPr>
            <w:tcW w:w="1188" w:type="dxa"/>
            <w:vAlign w:val="center"/>
          </w:tcPr>
          <w:p w:rsidR="00AF2614" w:rsidRPr="005F722B" w:rsidRDefault="00AF2614" w:rsidP="00676394">
            <w:pPr>
              <w:spacing w:after="0" w:line="240" w:lineRule="auto"/>
              <w:jc w:val="center"/>
              <w:rPr>
                <w:u w:val="single"/>
              </w:rPr>
            </w:pPr>
            <w:r w:rsidRPr="00DA761A">
              <w:rPr>
                <w:sz w:val="20"/>
              </w:rPr>
              <w:sym w:font="Wingdings" w:char="F0FC"/>
            </w: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AF2614" w:rsidRPr="005F722B" w:rsidTr="008E0A8C">
        <w:tc>
          <w:tcPr>
            <w:tcW w:w="0" w:type="auto"/>
          </w:tcPr>
          <w:p w:rsidR="00AF2614" w:rsidRPr="004841BE" w:rsidRDefault="00AF2614" w:rsidP="008E0A8C">
            <w:pPr>
              <w:spacing w:after="0" w:line="240" w:lineRule="auto"/>
            </w:pPr>
            <w:r w:rsidRPr="004841BE">
              <w:rPr>
                <w:sz w:val="20"/>
              </w:rPr>
              <w:t>A record of successful teaching at KS3 and KS4</w:t>
            </w:r>
          </w:p>
        </w:tc>
        <w:tc>
          <w:tcPr>
            <w:tcW w:w="0" w:type="auto"/>
          </w:tcPr>
          <w:p w:rsidR="00AF2614" w:rsidRPr="005F722B" w:rsidRDefault="00AF2614" w:rsidP="00676394">
            <w:pPr>
              <w:spacing w:after="0" w:line="240" w:lineRule="auto"/>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3D015D" w:rsidP="008E0A8C">
            <w:pPr>
              <w:spacing w:after="0" w:line="240" w:lineRule="auto"/>
              <w:rPr>
                <w:sz w:val="20"/>
              </w:rPr>
            </w:pPr>
            <w:r>
              <w:rPr>
                <w:sz w:val="20"/>
              </w:rPr>
              <w:t>Substantial</w:t>
            </w:r>
            <w:r w:rsidR="00AF2614" w:rsidRPr="004841BE">
              <w:rPr>
                <w:sz w:val="20"/>
              </w:rPr>
              <w:t xml:space="preserve"> teaching experience</w:t>
            </w:r>
          </w:p>
        </w:tc>
        <w:tc>
          <w:tcPr>
            <w:tcW w:w="0" w:type="auto"/>
          </w:tcPr>
          <w:p w:rsidR="00AF2614" w:rsidRPr="005F722B" w:rsidRDefault="00AF2614" w:rsidP="00676394">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developing the curriculum</w:t>
            </w:r>
          </w:p>
        </w:tc>
        <w:tc>
          <w:tcPr>
            <w:tcW w:w="0" w:type="auto"/>
          </w:tcPr>
          <w:p w:rsidR="00AF2614" w:rsidRPr="005F722B" w:rsidRDefault="00AF2614" w:rsidP="00676394">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effective management of student behaviour</w:t>
            </w:r>
          </w:p>
        </w:tc>
        <w:tc>
          <w:tcPr>
            <w:tcW w:w="0" w:type="auto"/>
          </w:tcPr>
          <w:p w:rsidR="00AF2614" w:rsidRPr="005F722B" w:rsidRDefault="00AF2614" w:rsidP="00676394">
            <w:pPr>
              <w:spacing w:after="0" w:line="240" w:lineRule="auto"/>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Appl/Int</w:t>
            </w: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Secure knowledge of subject area</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w:t>
            </w:r>
          </w:p>
        </w:tc>
      </w:tr>
      <w:tr w:rsidR="00AF2614" w:rsidRPr="005F722B" w:rsidTr="008E0A8C">
        <w:tc>
          <w:tcPr>
            <w:tcW w:w="5070" w:type="dxa"/>
          </w:tcPr>
          <w:p w:rsidR="00AF2614" w:rsidRPr="005F722B" w:rsidRDefault="00AF2614"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Clear understanding of planning differentiation into the curriculum</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Awareness of Safeguarding and Child Protection issues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Good understanding of whole school issues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Strong understanding of the analysis and use of data to make improvements/inform planning</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6E0730" w:rsidRDefault="00AF2614" w:rsidP="008E0A8C">
            <w:pPr>
              <w:spacing w:after="0" w:line="240" w:lineRule="auto"/>
              <w:jc w:val="center"/>
              <w:rPr>
                <w:sz w:val="18"/>
              </w:rPr>
            </w:pPr>
            <w:r w:rsidRPr="006E0730">
              <w:rPr>
                <w:sz w:val="18"/>
              </w:rPr>
              <w:t>Assessment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Excellent communication skills (written &amp; verbal)</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Planning, prioritising and managing workload in an environment of conflicting demands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Sound knowledge of the National Agenda</w:t>
            </w:r>
          </w:p>
        </w:tc>
        <w:tc>
          <w:tcPr>
            <w:tcW w:w="1112" w:type="dxa"/>
          </w:tcPr>
          <w:p w:rsidR="00AF2614" w:rsidRPr="005F722B" w:rsidRDefault="00AF2614" w:rsidP="00676394">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Appl/Int</w:t>
            </w: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5F722B" w:rsidRDefault="00AF2614" w:rsidP="008E0A8C">
            <w:pPr>
              <w:spacing w:after="0" w:line="240" w:lineRule="auto"/>
            </w:pPr>
            <w:r w:rsidRPr="00DA761A">
              <w:rPr>
                <w:sz w:val="20"/>
              </w:rPr>
              <w:t>Passionate about achievement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787A23">
            <w:pPr>
              <w:spacing w:after="0" w:line="240" w:lineRule="auto"/>
              <w:rPr>
                <w:sz w:val="20"/>
              </w:rPr>
            </w:pPr>
            <w:r w:rsidRPr="00DA761A">
              <w:rPr>
                <w:sz w:val="20"/>
              </w:rPr>
              <w:t xml:space="preserve">Strong team </w:t>
            </w:r>
            <w:r w:rsidR="00787A23">
              <w:rPr>
                <w:sz w:val="20"/>
              </w:rPr>
              <w:t>player/</w:t>
            </w:r>
            <w:r w:rsidRPr="00DA761A">
              <w:rPr>
                <w:sz w:val="20"/>
              </w:rPr>
              <w:t>lead by example/ability to inspire others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Highest standards of professional conduct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Organised and methodical approach to work/ability to prioritise and time manage effectively</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Enthusiastic and committed</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safeguarding and promoting the welfare of children and young people</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personal learning and development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Positive approach to problem solving</w:t>
            </w:r>
          </w:p>
        </w:tc>
        <w:tc>
          <w:tcPr>
            <w:tcW w:w="1112" w:type="dxa"/>
          </w:tcPr>
          <w:p w:rsidR="00AF2614" w:rsidRPr="005F722B" w:rsidRDefault="00AF2614" w:rsidP="00676394">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Ref</w:t>
            </w:r>
          </w:p>
        </w:tc>
      </w:tr>
    </w:tbl>
    <w:p w:rsidR="00710581" w:rsidRPr="00AF2614" w:rsidRDefault="00AF2614" w:rsidP="000C059D">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C059D"/>
    <w:rsid w:val="001216DD"/>
    <w:rsid w:val="001D3C12"/>
    <w:rsid w:val="001F34AF"/>
    <w:rsid w:val="00235CAB"/>
    <w:rsid w:val="00245CA9"/>
    <w:rsid w:val="00253F9F"/>
    <w:rsid w:val="00303C8B"/>
    <w:rsid w:val="00366DD8"/>
    <w:rsid w:val="00375090"/>
    <w:rsid w:val="003D015D"/>
    <w:rsid w:val="003D4CFC"/>
    <w:rsid w:val="003F6249"/>
    <w:rsid w:val="005013A7"/>
    <w:rsid w:val="00532CB2"/>
    <w:rsid w:val="00657ED6"/>
    <w:rsid w:val="00676394"/>
    <w:rsid w:val="007062CB"/>
    <w:rsid w:val="00710581"/>
    <w:rsid w:val="00782815"/>
    <w:rsid w:val="00787A23"/>
    <w:rsid w:val="007F0DB1"/>
    <w:rsid w:val="00932507"/>
    <w:rsid w:val="00962A6E"/>
    <w:rsid w:val="009B1050"/>
    <w:rsid w:val="009B3E55"/>
    <w:rsid w:val="009F6547"/>
    <w:rsid w:val="00AD59DD"/>
    <w:rsid w:val="00AF2614"/>
    <w:rsid w:val="00B328A2"/>
    <w:rsid w:val="00B94293"/>
    <w:rsid w:val="00B95DF4"/>
    <w:rsid w:val="00BD0864"/>
    <w:rsid w:val="00BD25D9"/>
    <w:rsid w:val="00C662F9"/>
    <w:rsid w:val="00C85141"/>
    <w:rsid w:val="00D71C7B"/>
    <w:rsid w:val="00DA7E13"/>
    <w:rsid w:val="00DB4490"/>
    <w:rsid w:val="00E409FB"/>
    <w:rsid w:val="00E849D4"/>
    <w:rsid w:val="00E90E19"/>
    <w:rsid w:val="00EB4221"/>
    <w:rsid w:val="00EC7FEC"/>
    <w:rsid w:val="00ED2B7E"/>
    <w:rsid w:val="00F5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A33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semiHidden/>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8DE4EFAA</Template>
  <TotalTime>0</TotalTime>
  <Pages>3</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Craig Jansen</cp:lastModifiedBy>
  <cp:revision>2</cp:revision>
  <dcterms:created xsi:type="dcterms:W3CDTF">2020-03-18T10:25:00Z</dcterms:created>
  <dcterms:modified xsi:type="dcterms:W3CDTF">2020-03-18T10:25:00Z</dcterms:modified>
</cp:coreProperties>
</file>